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35591" w:rsidRDefault="00650AFF" w:rsidP="00B43BDE">
      <w:pPr>
        <w:pStyle w:val="PlainText"/>
        <w:rPr>
          <w:rFonts w:ascii="Times New Roman" w:hAnsi="Times New Roman" w:cs="Times New Roman"/>
          <w:sz w:val="24"/>
          <w:szCs w:val="24"/>
        </w:rPr>
      </w:pPr>
      <w:r>
        <w:rPr>
          <w:rFonts w:ascii="Times New Roman" w:hAnsi="Times New Roman" w:cs="Times New Roman"/>
          <w:b/>
          <w:sz w:val="24"/>
          <w:szCs w:val="24"/>
        </w:rPr>
        <w:t>COORDINATION TITLE-</w:t>
      </w:r>
      <w:r w:rsidR="00377652">
        <w:rPr>
          <w:rFonts w:ascii="Times New Roman" w:hAnsi="Times New Roman" w:cs="Times New Roman"/>
          <w:sz w:val="24"/>
          <w:szCs w:val="24"/>
        </w:rPr>
        <w:t>14BON77 UI testing request</w:t>
      </w:r>
    </w:p>
    <w:p w:rsidR="00B43BDE" w:rsidRPr="000E317F" w:rsidRDefault="00377652" w:rsidP="00B43BDE">
      <w:pPr>
        <w:pStyle w:val="PlainText"/>
        <w:rPr>
          <w:rFonts w:ascii="Times New Roman" w:hAnsi="Times New Roman" w:cs="Times New Roman"/>
          <w:b/>
          <w:sz w:val="24"/>
          <w:szCs w:val="24"/>
        </w:rPr>
      </w:pPr>
      <w:r>
        <w:rPr>
          <w:rFonts w:ascii="Times New Roman" w:hAnsi="Times New Roman" w:cs="Times New Roman"/>
          <w:b/>
          <w:sz w:val="24"/>
          <w:szCs w:val="24"/>
        </w:rPr>
        <w:t>COORDINATION DATE- 08 October 2014</w:t>
      </w:r>
    </w:p>
    <w:p w:rsidR="00B43BDE" w:rsidRPr="00635591"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PROJECT-</w:t>
      </w:r>
      <w:r w:rsidR="00635591">
        <w:rPr>
          <w:rFonts w:ascii="Times New Roman" w:hAnsi="Times New Roman" w:cs="Times New Roman"/>
          <w:b/>
          <w:sz w:val="24"/>
          <w:szCs w:val="24"/>
        </w:rPr>
        <w:t xml:space="preserve"> </w:t>
      </w:r>
      <w:r w:rsidR="006E59D5">
        <w:rPr>
          <w:rFonts w:ascii="Times New Roman" w:hAnsi="Times New Roman" w:cs="Times New Roman"/>
          <w:sz w:val="24"/>
          <w:szCs w:val="24"/>
        </w:rPr>
        <w:t>Bonneville Dam fishways, Washington shore NDE and BI serpentine section</w:t>
      </w:r>
      <w:r w:rsidR="00635591">
        <w:rPr>
          <w:rFonts w:ascii="Times New Roman" w:hAnsi="Times New Roman" w:cs="Times New Roman"/>
          <w:sz w:val="24"/>
          <w:szCs w:val="24"/>
        </w:rPr>
        <w:t>.</w:t>
      </w:r>
    </w:p>
    <w:p w:rsidR="00B43BDE" w:rsidRPr="00377652"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377652">
        <w:rPr>
          <w:rFonts w:ascii="Times New Roman" w:hAnsi="Times New Roman" w:cs="Times New Roman"/>
          <w:b/>
          <w:sz w:val="24"/>
          <w:szCs w:val="24"/>
        </w:rPr>
        <w:t>23 October 2014 (or at the 09 October FPOM)</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Description of the problem</w:t>
      </w:r>
      <w:r w:rsidR="00635591">
        <w:rPr>
          <w:rFonts w:ascii="Times New Roman" w:hAnsi="Times New Roman" w:cs="Times New Roman"/>
          <w:b/>
          <w:sz w:val="24"/>
          <w:szCs w:val="24"/>
        </w:rPr>
        <w:t xml:space="preserve"> – </w:t>
      </w:r>
      <w:r w:rsidR="001D3E37">
        <w:rPr>
          <w:rFonts w:ascii="Times New Roman" w:hAnsi="Times New Roman" w:cs="Times New Roman"/>
          <w:sz w:val="24"/>
          <w:szCs w:val="24"/>
        </w:rPr>
        <w:t>The operation of the BON Lamprey Flume System (LFS) has been hindered by entrained air in the water supply.  Operation at higher flow rates has resulted in a potential “bubble curt</w:t>
      </w:r>
      <w:r w:rsidR="006E59D5">
        <w:rPr>
          <w:rFonts w:ascii="Times New Roman" w:hAnsi="Times New Roman" w:cs="Times New Roman"/>
          <w:sz w:val="24"/>
          <w:szCs w:val="24"/>
        </w:rPr>
        <w:t>ain” at the NDE fishway entrance</w:t>
      </w:r>
      <w:r w:rsidR="001D3E37">
        <w:rPr>
          <w:rFonts w:ascii="Times New Roman" w:hAnsi="Times New Roman" w:cs="Times New Roman"/>
          <w:sz w:val="24"/>
          <w:szCs w:val="24"/>
        </w:rPr>
        <w:t>, preventing operations at higher LFS flow rates.  Additionally, collection rates of adult lamprey in both 2013 and 2014 were relatively high in the early season and then dropped to much lower levels later, suggesting the potential for an influence of tailwater elevation on LFS collection rate</w:t>
      </w:r>
      <w:r w:rsidR="008215FC">
        <w:rPr>
          <w:rFonts w:ascii="Times New Roman" w:hAnsi="Times New Roman" w:cs="Times New Roman"/>
          <w:sz w:val="24"/>
          <w:szCs w:val="24"/>
        </w:rPr>
        <w:t xml:space="preserve"> (Figure 1).  </w:t>
      </w:r>
      <w:r w:rsidR="00264AA2">
        <w:rPr>
          <w:rFonts w:ascii="Times New Roman" w:hAnsi="Times New Roman" w:cs="Times New Roman"/>
          <w:sz w:val="24"/>
          <w:szCs w:val="24"/>
        </w:rPr>
        <w:t>Low attraction flow from the LFS, bubbles,</w:t>
      </w:r>
      <w:r w:rsidR="00642C10">
        <w:rPr>
          <w:rFonts w:ascii="Times New Roman" w:hAnsi="Times New Roman" w:cs="Times New Roman"/>
          <w:sz w:val="24"/>
          <w:szCs w:val="24"/>
        </w:rPr>
        <w:t xml:space="preserve"> and/or hydraulic conditions near the LFS entrances such as NDE eddy countercurrents may be impeding attraction and guidance into the structure.  CFD modeling conducted as part of the LFS design process suggests flows from the LFS project out to the tailrace somewhat more effectively at high compared to low tailwater elevations.</w:t>
      </w:r>
    </w:p>
    <w:p w:rsidR="008215FC" w:rsidRDefault="00A969E3" w:rsidP="00DF6082">
      <w:pPr>
        <w:pStyle w:val="PlainText"/>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4632960" cy="3284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32960" cy="3284220"/>
                    </a:xfrm>
                    <a:prstGeom prst="rect">
                      <a:avLst/>
                    </a:prstGeom>
                    <a:noFill/>
                    <a:ln w="9525">
                      <a:noFill/>
                      <a:miter lim="800000"/>
                      <a:headEnd/>
                      <a:tailEnd/>
                    </a:ln>
                  </pic:spPr>
                </pic:pic>
              </a:graphicData>
            </a:graphic>
          </wp:inline>
        </w:drawing>
      </w:r>
    </w:p>
    <w:p w:rsidR="008215FC" w:rsidRDefault="008215FC" w:rsidP="00B43BDE">
      <w:pPr>
        <w:pStyle w:val="PlainText"/>
        <w:rPr>
          <w:rFonts w:ascii="Times New Roman" w:hAnsi="Times New Roman" w:cs="Times New Roman"/>
          <w:noProof/>
          <w:sz w:val="24"/>
          <w:szCs w:val="24"/>
        </w:rPr>
      </w:pPr>
      <w:r>
        <w:rPr>
          <w:rFonts w:ascii="Times New Roman" w:hAnsi="Times New Roman" w:cs="Times New Roman"/>
          <w:noProof/>
          <w:sz w:val="24"/>
          <w:szCs w:val="24"/>
        </w:rPr>
        <w:t>Figure 1: Daily lamprey collection at BON NDE LFS (bars) and BON tailrace elevation, 2014.</w:t>
      </w:r>
    </w:p>
    <w:p w:rsidR="00642C10" w:rsidRDefault="00642C10" w:rsidP="00B43BDE">
      <w:pPr>
        <w:pStyle w:val="PlainText"/>
        <w:rPr>
          <w:rFonts w:ascii="Times New Roman" w:hAnsi="Times New Roman" w:cs="Times New Roman"/>
          <w:noProof/>
          <w:sz w:val="24"/>
          <w:szCs w:val="24"/>
        </w:rPr>
      </w:pPr>
    </w:p>
    <w:p w:rsidR="00642C10" w:rsidRPr="00635591" w:rsidRDefault="00642C10" w:rsidP="00B43BDE">
      <w:pPr>
        <w:pStyle w:val="PlainText"/>
        <w:rPr>
          <w:rFonts w:ascii="Times New Roman" w:hAnsi="Times New Roman" w:cs="Times New Roman"/>
          <w:sz w:val="24"/>
          <w:szCs w:val="24"/>
        </w:rPr>
      </w:pPr>
      <w:r>
        <w:rPr>
          <w:rFonts w:ascii="Times New Roman" w:hAnsi="Times New Roman" w:cs="Times New Roman"/>
          <w:noProof/>
          <w:sz w:val="24"/>
          <w:szCs w:val="24"/>
        </w:rPr>
        <w:t xml:space="preserve">In an effort to </w:t>
      </w:r>
      <w:r w:rsidR="00210021">
        <w:rPr>
          <w:rFonts w:ascii="Times New Roman" w:hAnsi="Times New Roman" w:cs="Times New Roman"/>
          <w:noProof/>
          <w:sz w:val="24"/>
          <w:szCs w:val="24"/>
        </w:rPr>
        <w:t xml:space="preserve">diagnose </w:t>
      </w:r>
      <w:r>
        <w:rPr>
          <w:rFonts w:ascii="Times New Roman" w:hAnsi="Times New Roman" w:cs="Times New Roman"/>
          <w:noProof/>
          <w:sz w:val="24"/>
          <w:szCs w:val="24"/>
        </w:rPr>
        <w:t xml:space="preserve">mechanism(s) affecting lamprey use of the LFS and to detrmine acceptable operating conditions, the University of Idaho will conduct dual-frequency identification sonar (DIDSON) and acoustic Doppler current profile (ADCP) measurements at NDE.  DIDSON observations will focus on determinng the location and </w:t>
      </w:r>
      <w:r>
        <w:rPr>
          <w:rFonts w:ascii="Times New Roman" w:hAnsi="Times New Roman" w:cs="Times New Roman"/>
          <w:noProof/>
          <w:sz w:val="24"/>
          <w:szCs w:val="24"/>
        </w:rPr>
        <w:lastRenderedPageBreak/>
        <w:t xml:space="preserve">extent of bubble flow out of the upper and lower LFS entrances at varying flow settings.  Flow to the upper LFS entrance can be shut off and thus the effects of shunting all LFS flow to the lower entrance on </w:t>
      </w:r>
      <w:r w:rsidR="00DF6082">
        <w:rPr>
          <w:rFonts w:ascii="Times New Roman" w:hAnsi="Times New Roman" w:cs="Times New Roman"/>
          <w:noProof/>
          <w:sz w:val="24"/>
          <w:szCs w:val="24"/>
        </w:rPr>
        <w:t>bubble flow</w:t>
      </w:r>
      <w:r w:rsidR="00210021">
        <w:rPr>
          <w:rFonts w:ascii="Times New Roman" w:hAnsi="Times New Roman" w:cs="Times New Roman"/>
          <w:noProof/>
          <w:sz w:val="24"/>
          <w:szCs w:val="24"/>
        </w:rPr>
        <w:t xml:space="preserve"> can be evaluated</w:t>
      </w:r>
      <w:r w:rsidR="00DF6082">
        <w:rPr>
          <w:rFonts w:ascii="Times New Roman" w:hAnsi="Times New Roman" w:cs="Times New Roman"/>
          <w:noProof/>
          <w:sz w:val="24"/>
          <w:szCs w:val="24"/>
        </w:rPr>
        <w:t xml:space="preserve"> (Table 1).  The test will be conducted under normal daytime operations and reduced nighttime lamprey operations.</w:t>
      </w:r>
    </w:p>
    <w:p w:rsidR="0049216A" w:rsidRDefault="0049216A" w:rsidP="00B43BDE">
      <w:pPr>
        <w:pStyle w:val="PlainText"/>
        <w:rPr>
          <w:rFonts w:ascii="Times New Roman" w:hAnsi="Times New Roman" w:cs="Times New Roman"/>
          <w:b/>
          <w:sz w:val="24"/>
          <w:szCs w:val="24"/>
        </w:rPr>
      </w:pPr>
    </w:p>
    <w:p w:rsidR="00350A57" w:rsidRDefault="00DF6082" w:rsidP="00B43BDE">
      <w:pPr>
        <w:pStyle w:val="PlainText"/>
        <w:rPr>
          <w:rFonts w:ascii="Times New Roman" w:hAnsi="Times New Roman" w:cs="Times New Roman"/>
          <w:sz w:val="24"/>
          <w:szCs w:val="24"/>
        </w:rPr>
      </w:pPr>
      <w:proofErr w:type="gramStart"/>
      <w:r>
        <w:rPr>
          <w:rFonts w:ascii="Times New Roman" w:hAnsi="Times New Roman" w:cs="Times New Roman"/>
          <w:sz w:val="24"/>
          <w:szCs w:val="24"/>
        </w:rPr>
        <w:t>Table 1: Proposed schedule of observations for ADCP and DIDSON at BON NDE.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771"/>
        <w:gridCol w:w="1771"/>
        <w:gridCol w:w="1771"/>
        <w:gridCol w:w="1772"/>
      </w:tblGrid>
      <w:tr w:rsidR="00DF6082" w:rsidTr="000D149B">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Measurement</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LFS Settings</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Upper Entrance Valve</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Lower Entrance Valve</w:t>
            </w:r>
          </w:p>
        </w:tc>
        <w:tc>
          <w:tcPr>
            <w:tcW w:w="1772"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NDE Entrance Velocity</w:t>
            </w:r>
          </w:p>
        </w:tc>
      </w:tr>
      <w:tr w:rsidR="00DF6082" w:rsidTr="000D149B">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ADCP</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70%</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Open</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Open</w:t>
            </w:r>
          </w:p>
        </w:tc>
        <w:tc>
          <w:tcPr>
            <w:tcW w:w="1772"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8 fps (daytime op)</w:t>
            </w:r>
          </w:p>
        </w:tc>
      </w:tr>
      <w:tr w:rsidR="00DF6082" w:rsidTr="000D149B">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ADCP</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70%</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Open</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Open</w:t>
            </w:r>
          </w:p>
        </w:tc>
        <w:tc>
          <w:tcPr>
            <w:tcW w:w="1772"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4 fps (nighttime op)</w:t>
            </w:r>
          </w:p>
        </w:tc>
      </w:tr>
      <w:tr w:rsidR="00DF6082" w:rsidTr="000D149B">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DIDSON</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0,40,50,60,70, and 80%</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Open</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Open</w:t>
            </w:r>
          </w:p>
        </w:tc>
        <w:tc>
          <w:tcPr>
            <w:tcW w:w="1772" w:type="dxa"/>
          </w:tcPr>
          <w:p w:rsidR="00DF6082" w:rsidRPr="000D149B" w:rsidRDefault="00FE4686"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4 fps (nighttime op)</w:t>
            </w:r>
          </w:p>
        </w:tc>
      </w:tr>
      <w:tr w:rsidR="00DF6082" w:rsidTr="000D149B">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DIDSON</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0,40,50,60,70, and 80%</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Closed</w:t>
            </w:r>
          </w:p>
        </w:tc>
        <w:tc>
          <w:tcPr>
            <w:tcW w:w="1771" w:type="dxa"/>
          </w:tcPr>
          <w:p w:rsidR="00DF6082" w:rsidRPr="000D149B" w:rsidRDefault="00DF6082"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Open</w:t>
            </w:r>
          </w:p>
        </w:tc>
        <w:tc>
          <w:tcPr>
            <w:tcW w:w="1772" w:type="dxa"/>
          </w:tcPr>
          <w:p w:rsidR="00DF6082" w:rsidRPr="000D149B" w:rsidRDefault="00FE4686" w:rsidP="00B43BDE">
            <w:pPr>
              <w:pStyle w:val="PlainText"/>
              <w:rPr>
                <w:rFonts w:ascii="Times New Roman" w:hAnsi="Times New Roman" w:cs="Times New Roman"/>
                <w:sz w:val="24"/>
                <w:szCs w:val="24"/>
              </w:rPr>
            </w:pPr>
            <w:r w:rsidRPr="000D149B">
              <w:rPr>
                <w:rFonts w:ascii="Times New Roman" w:hAnsi="Times New Roman" w:cs="Times New Roman"/>
                <w:sz w:val="24"/>
                <w:szCs w:val="24"/>
              </w:rPr>
              <w:t xml:space="preserve">4 </w:t>
            </w:r>
            <w:proofErr w:type="spellStart"/>
            <w:r w:rsidRPr="000D149B">
              <w:rPr>
                <w:rFonts w:ascii="Times New Roman" w:hAnsi="Times New Roman" w:cs="Times New Roman"/>
                <w:sz w:val="24"/>
                <w:szCs w:val="24"/>
              </w:rPr>
              <w:t>pfs</w:t>
            </w:r>
            <w:proofErr w:type="spellEnd"/>
            <w:r w:rsidRPr="000D149B">
              <w:rPr>
                <w:rFonts w:ascii="Times New Roman" w:hAnsi="Times New Roman" w:cs="Times New Roman"/>
                <w:sz w:val="24"/>
                <w:szCs w:val="24"/>
              </w:rPr>
              <w:t xml:space="preserve"> (nighttime op)</w:t>
            </w:r>
          </w:p>
        </w:tc>
      </w:tr>
    </w:tbl>
    <w:p w:rsidR="00DF6082" w:rsidRPr="00DF6082" w:rsidRDefault="00DF6082" w:rsidP="00B43BDE">
      <w:pPr>
        <w:pStyle w:val="PlainText"/>
        <w:rPr>
          <w:rFonts w:ascii="Times New Roman" w:hAnsi="Times New Roman" w:cs="Times New Roman"/>
          <w:sz w:val="24"/>
          <w:szCs w:val="24"/>
        </w:rPr>
      </w:pPr>
    </w:p>
    <w:p w:rsidR="00E07BD3" w:rsidRDefault="00FE4686"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Both instruments would be deployed from the existing I-beam downstream of NDE previously used for DIDSON observations.  Observations would be made while varying LFS operational conditions as identified in Table 1.  </w:t>
      </w:r>
    </w:p>
    <w:p w:rsidR="00E07BD3" w:rsidRDefault="00E07BD3" w:rsidP="00B43BDE">
      <w:pPr>
        <w:pStyle w:val="PlainText"/>
        <w:rPr>
          <w:rFonts w:ascii="Times New Roman" w:hAnsi="Times New Roman" w:cs="Times New Roman"/>
          <w:sz w:val="24"/>
          <w:szCs w:val="24"/>
        </w:rPr>
      </w:pPr>
    </w:p>
    <w:p w:rsidR="00350A57" w:rsidRDefault="00FE4686"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Multiple ADCP transects will be used to map flow conditions </w:t>
      </w:r>
      <w:r w:rsidR="00091A3E">
        <w:rPr>
          <w:rFonts w:ascii="Times New Roman" w:hAnsi="Times New Roman" w:cs="Times New Roman"/>
          <w:sz w:val="24"/>
          <w:szCs w:val="24"/>
        </w:rPr>
        <w:t xml:space="preserve">at the NDE entrance, in the vicinity of the LFS transects and the plume area immediately downstream.  ADCP transects will be made looking eastward toward NDE (upstream), southward (across-flow) and westward (downstream).  The ADCP </w:t>
      </w:r>
      <w:r w:rsidR="007370CA">
        <w:rPr>
          <w:rFonts w:ascii="Times New Roman" w:hAnsi="Times New Roman" w:cs="Times New Roman"/>
          <w:sz w:val="24"/>
          <w:szCs w:val="24"/>
        </w:rPr>
        <w:t>will be unable to image within ~1m of substrate, but will provide data on flow conditions above the lower LFS entrance and downstream from the upper LFS entrance, and on the size, magnitude and location of any recirculation eddy.  ADCP observations would be made during reduced nighttime (lamprey) operational conditions at NDE and at normal daytime conditions.  Reduction of flows at NDE during daytime would facilitate deployment of equipment an</w:t>
      </w:r>
      <w:r w:rsidR="00973C18">
        <w:rPr>
          <w:rFonts w:ascii="Times New Roman" w:hAnsi="Times New Roman" w:cs="Times New Roman"/>
          <w:sz w:val="24"/>
          <w:szCs w:val="24"/>
        </w:rPr>
        <w:t>d provide a safer work environment.</w:t>
      </w:r>
    </w:p>
    <w:p w:rsidR="00973C18" w:rsidRDefault="00973C18" w:rsidP="00B43BDE">
      <w:pPr>
        <w:pStyle w:val="PlainText"/>
        <w:rPr>
          <w:rFonts w:ascii="Times New Roman" w:hAnsi="Times New Roman" w:cs="Times New Roman"/>
          <w:sz w:val="24"/>
          <w:szCs w:val="24"/>
        </w:rPr>
      </w:pPr>
    </w:p>
    <w:p w:rsidR="00973C18" w:rsidRDefault="00973C18" w:rsidP="00B43BDE">
      <w:pPr>
        <w:pStyle w:val="PlainText"/>
        <w:rPr>
          <w:rFonts w:ascii="Times New Roman" w:hAnsi="Times New Roman" w:cs="Times New Roman"/>
          <w:sz w:val="24"/>
          <w:szCs w:val="24"/>
        </w:rPr>
      </w:pPr>
      <w:r>
        <w:rPr>
          <w:rFonts w:ascii="Times New Roman" w:hAnsi="Times New Roman" w:cs="Times New Roman"/>
          <w:sz w:val="24"/>
          <w:szCs w:val="24"/>
        </w:rPr>
        <w:t>DIDSON observations will determine the source of bubbles (upper and/or lower LFS entrances), lateral distribution of bubbles, and extent of bubbles in relation to the NDE fishway entrance slot at LFS valve openings (-flow rates) or 0, 40, 50, 60, 70, and 80%.  Observations at each setting will not exceed 15 minutes, particularly since valve settings &gt;80% produce maximum flow and we expect high entrainment air at these settings.  Pending results, ad</w:t>
      </w:r>
      <w:r w:rsidR="00E07BD3">
        <w:rPr>
          <w:rFonts w:ascii="Times New Roman" w:hAnsi="Times New Roman" w:cs="Times New Roman"/>
          <w:sz w:val="24"/>
          <w:szCs w:val="24"/>
        </w:rPr>
        <w:t>ditional requests for access may</w:t>
      </w:r>
      <w:r>
        <w:rPr>
          <w:rFonts w:ascii="Times New Roman" w:hAnsi="Times New Roman" w:cs="Times New Roman"/>
          <w:sz w:val="24"/>
          <w:szCs w:val="24"/>
        </w:rPr>
        <w:t xml:space="preserve"> be made for observations during higher tailwater conditions during spring 2015.</w:t>
      </w:r>
    </w:p>
    <w:p w:rsidR="00973C18" w:rsidRDefault="00973C18" w:rsidP="00B43BDE">
      <w:pPr>
        <w:pStyle w:val="PlainText"/>
        <w:rPr>
          <w:rFonts w:ascii="Times New Roman" w:hAnsi="Times New Roman" w:cs="Times New Roman"/>
          <w:sz w:val="24"/>
          <w:szCs w:val="24"/>
        </w:rPr>
      </w:pPr>
    </w:p>
    <w:p w:rsidR="00350A57" w:rsidRPr="000D149B" w:rsidRDefault="00973C18" w:rsidP="00B43BDE">
      <w:pPr>
        <w:pStyle w:val="PlainText"/>
        <w:rPr>
          <w:rFonts w:ascii="Times New Roman" w:hAnsi="Times New Roman" w:cs="Times New Roman"/>
          <w:sz w:val="24"/>
          <w:szCs w:val="24"/>
        </w:rPr>
      </w:pPr>
      <w:r>
        <w:rPr>
          <w:rFonts w:ascii="Times New Roman" w:hAnsi="Times New Roman" w:cs="Times New Roman"/>
          <w:sz w:val="24"/>
          <w:szCs w:val="24"/>
        </w:rPr>
        <w:t>As part of the USACE Portland District research, UI deployed video cameras in the Bradford Island Fishway serpentine weir section to collect data on Pacific lamprey passage during July 2014.  The deployments occurred for two weeks and data is being reviewed.  Image quality is high and a large number of events are present in the video.</w:t>
      </w:r>
      <w:r w:rsidR="00C254D1">
        <w:rPr>
          <w:rFonts w:ascii="Times New Roman" w:hAnsi="Times New Roman" w:cs="Times New Roman"/>
          <w:sz w:val="24"/>
          <w:szCs w:val="24"/>
        </w:rPr>
        <w:t xml:space="preserve">  Behavioral observations made in the video to in situ hydraulic conditions in the serpentine weirs may be linked to experimental flume studies conducted in the BON AFF </w:t>
      </w:r>
      <w:r w:rsidR="00C254D1">
        <w:rPr>
          <w:rFonts w:ascii="Times New Roman" w:hAnsi="Times New Roman" w:cs="Times New Roman"/>
          <w:sz w:val="24"/>
          <w:szCs w:val="24"/>
        </w:rPr>
        <w:lastRenderedPageBreak/>
        <w:t>flume during 2013-2014.  Access</w:t>
      </w:r>
      <w:r w:rsidR="000D149B">
        <w:rPr>
          <w:rFonts w:ascii="Times New Roman" w:hAnsi="Times New Roman" w:cs="Times New Roman"/>
          <w:sz w:val="24"/>
          <w:szCs w:val="24"/>
        </w:rPr>
        <w:t xml:space="preserve"> will be requested</w:t>
      </w:r>
      <w:r w:rsidR="00C254D1">
        <w:rPr>
          <w:rFonts w:ascii="Times New Roman" w:hAnsi="Times New Roman" w:cs="Times New Roman"/>
          <w:sz w:val="24"/>
          <w:szCs w:val="24"/>
        </w:rPr>
        <w:t xml:space="preserve"> to the B1 Serpentine Weir location during an approximately 1 week period during January to conduct hydraulic measurements using an Acoustic Doppler </w:t>
      </w:r>
      <w:proofErr w:type="spellStart"/>
      <w:r w:rsidR="00C254D1">
        <w:rPr>
          <w:rFonts w:ascii="Times New Roman" w:hAnsi="Times New Roman" w:cs="Times New Roman"/>
          <w:sz w:val="24"/>
          <w:szCs w:val="24"/>
        </w:rPr>
        <w:t>Velocimeter</w:t>
      </w:r>
      <w:proofErr w:type="spellEnd"/>
      <w:r w:rsidR="00C254D1">
        <w:rPr>
          <w:rFonts w:ascii="Times New Roman" w:hAnsi="Times New Roman" w:cs="Times New Roman"/>
          <w:sz w:val="24"/>
          <w:szCs w:val="24"/>
        </w:rPr>
        <w:t xml:space="preserve"> (AVD).  The I-beam would be deployed up- and downstream of weir slot 5 </w:t>
      </w:r>
      <w:r w:rsidR="000D149B">
        <w:rPr>
          <w:rFonts w:ascii="Times New Roman" w:hAnsi="Times New Roman" w:cs="Times New Roman"/>
          <w:sz w:val="24"/>
          <w:szCs w:val="24"/>
        </w:rPr>
        <w:t>in preexisting slots.  The ADV would be mount</w:t>
      </w:r>
      <w:r w:rsidR="006E59D5">
        <w:rPr>
          <w:rFonts w:ascii="Times New Roman" w:hAnsi="Times New Roman" w:cs="Times New Roman"/>
          <w:sz w:val="24"/>
          <w:szCs w:val="24"/>
        </w:rPr>
        <w:t>ed on the I-beam on a cross area</w:t>
      </w:r>
      <w:r w:rsidR="000D149B">
        <w:rPr>
          <w:rFonts w:ascii="Times New Roman" w:hAnsi="Times New Roman" w:cs="Times New Roman"/>
          <w:sz w:val="24"/>
          <w:szCs w:val="24"/>
        </w:rPr>
        <w:t xml:space="preserve"> similar to those used for cameras and lights during summer 2014.  The cross arm will be longer to allow measurements across the width of the slot.  The ADV probe and cross-beam will be approximately 3” diameter.</w:t>
      </w:r>
    </w:p>
    <w:p w:rsidR="00350A57" w:rsidRPr="000E317F" w:rsidRDefault="00350A57" w:rsidP="00B43BDE">
      <w:pPr>
        <w:pStyle w:val="PlainText"/>
        <w:rPr>
          <w:rFonts w:ascii="Times New Roman" w:hAnsi="Times New Roman" w:cs="Times New Roman"/>
          <w:b/>
          <w:sz w:val="24"/>
          <w:szCs w:val="24"/>
        </w:rPr>
      </w:pPr>
    </w:p>
    <w:p w:rsidR="00E07BD3" w:rsidRPr="00E07BD3"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Type of outage required</w:t>
      </w:r>
      <w:r w:rsidR="00377652">
        <w:rPr>
          <w:rFonts w:ascii="Times New Roman" w:hAnsi="Times New Roman" w:cs="Times New Roman"/>
          <w:b/>
          <w:sz w:val="24"/>
          <w:szCs w:val="24"/>
        </w:rPr>
        <w:t xml:space="preserve">- </w:t>
      </w:r>
      <w:r w:rsidR="00A969E3">
        <w:rPr>
          <w:rFonts w:ascii="Times New Roman" w:hAnsi="Times New Roman" w:cs="Times New Roman"/>
          <w:sz w:val="24"/>
          <w:szCs w:val="24"/>
        </w:rPr>
        <w:t xml:space="preserve">No complete outage but a request for reduced night time flows </w:t>
      </w:r>
      <w:r w:rsidR="00C50AA0">
        <w:rPr>
          <w:rFonts w:ascii="Times New Roman" w:hAnsi="Times New Roman" w:cs="Times New Roman"/>
          <w:sz w:val="24"/>
          <w:szCs w:val="24"/>
        </w:rPr>
        <w:t xml:space="preserve">at WA NDE </w:t>
      </w:r>
      <w:r w:rsidR="00A969E3">
        <w:rPr>
          <w:rFonts w:ascii="Times New Roman" w:hAnsi="Times New Roman" w:cs="Times New Roman"/>
          <w:sz w:val="24"/>
          <w:szCs w:val="24"/>
        </w:rPr>
        <w:t>which ended August 31</w:t>
      </w:r>
      <w:r w:rsidR="00C50AA0">
        <w:rPr>
          <w:rFonts w:ascii="Times New Roman" w:hAnsi="Times New Roman" w:cs="Times New Roman"/>
          <w:sz w:val="24"/>
          <w:szCs w:val="24"/>
        </w:rPr>
        <w:t xml:space="preserve"> (see Impact on facility operation)</w:t>
      </w:r>
      <w:r w:rsidR="00A969E3">
        <w:rPr>
          <w:rFonts w:ascii="Times New Roman" w:hAnsi="Times New Roman" w:cs="Times New Roman"/>
          <w:sz w:val="24"/>
          <w:szCs w:val="24"/>
        </w:rPr>
        <w:t>.</w:t>
      </w:r>
    </w:p>
    <w:p w:rsidR="009827E8" w:rsidRPr="000E317F" w:rsidRDefault="009827E8" w:rsidP="00B43BDE">
      <w:pPr>
        <w:pStyle w:val="PlainText"/>
        <w:rPr>
          <w:rFonts w:ascii="Times New Roman" w:hAnsi="Times New Roman" w:cs="Times New Roman"/>
          <w:b/>
          <w:sz w:val="24"/>
          <w:szCs w:val="24"/>
        </w:rPr>
      </w:pPr>
    </w:p>
    <w:p w:rsidR="000E75D9" w:rsidRDefault="00B43BDE" w:rsidP="00A37F94">
      <w:pPr>
        <w:pStyle w:val="PlainText"/>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377652">
        <w:rPr>
          <w:rFonts w:ascii="Times New Roman" w:hAnsi="Times New Roman" w:cs="Times New Roman"/>
          <w:b/>
          <w:sz w:val="24"/>
          <w:szCs w:val="24"/>
        </w:rPr>
        <w:t xml:space="preserve">- </w:t>
      </w:r>
      <w:r w:rsidR="00E07BD3">
        <w:rPr>
          <w:rFonts w:ascii="Times New Roman" w:hAnsi="Times New Roman" w:cs="Times New Roman"/>
          <w:sz w:val="24"/>
          <w:szCs w:val="24"/>
        </w:rPr>
        <w:t xml:space="preserve">Continue to reduce night time velocities </w:t>
      </w:r>
      <w:r w:rsidR="00A37F94">
        <w:rPr>
          <w:rFonts w:ascii="Times New Roman" w:hAnsi="Times New Roman" w:cs="Times New Roman"/>
          <w:sz w:val="24"/>
          <w:szCs w:val="24"/>
        </w:rPr>
        <w:t>at Washington shore NDE from 8 fps to 4 fps. These operations ended August 31, they would need to be restored during NDE measurements of velocity and bubble curtain. Also, reduction of flows at NDE during daytime would facilitate deployment of equipment and provide a safer work environment.</w:t>
      </w:r>
    </w:p>
    <w:p w:rsidR="006E59D5" w:rsidRPr="007370CA" w:rsidRDefault="006E59D5" w:rsidP="00B43BDE">
      <w:pPr>
        <w:pStyle w:val="PlainText"/>
        <w:rPr>
          <w:rFonts w:ascii="Times New Roman" w:hAnsi="Times New Roman" w:cs="Times New Roman"/>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650AFF" w:rsidRPr="000D149B" w:rsidRDefault="00C50AA0" w:rsidP="000D149B">
      <w:pPr>
        <w:pStyle w:val="PlainText"/>
        <w:numPr>
          <w:ilvl w:val="0"/>
          <w:numId w:val="1"/>
        </w:numPr>
        <w:rPr>
          <w:rFonts w:ascii="Times New Roman" w:hAnsi="Times New Roman" w:cs="Times New Roman"/>
          <w:b/>
          <w:sz w:val="24"/>
          <w:szCs w:val="24"/>
        </w:rPr>
      </w:pPr>
      <w:r>
        <w:rPr>
          <w:rFonts w:ascii="Times New Roman" w:hAnsi="Times New Roman" w:cs="Times New Roman"/>
          <w:sz w:val="24"/>
          <w:szCs w:val="24"/>
        </w:rPr>
        <w:t>ADV</w:t>
      </w:r>
      <w:r w:rsidR="00A37F94">
        <w:rPr>
          <w:rFonts w:ascii="Times New Roman" w:hAnsi="Times New Roman" w:cs="Times New Roman"/>
          <w:sz w:val="24"/>
          <w:szCs w:val="24"/>
        </w:rPr>
        <w:t xml:space="preserve"> BI serpentine section velocity -November 2014</w:t>
      </w:r>
    </w:p>
    <w:p w:rsidR="000D149B" w:rsidRPr="000D149B" w:rsidRDefault="00A37F94" w:rsidP="000D149B">
      <w:pPr>
        <w:pStyle w:val="PlainText"/>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DIDSON WA NDE bubble curtain -November 2014 </w:t>
      </w:r>
    </w:p>
    <w:p w:rsidR="000D149B" w:rsidRDefault="00C50AA0" w:rsidP="000D149B">
      <w:pPr>
        <w:pStyle w:val="PlainText"/>
        <w:numPr>
          <w:ilvl w:val="0"/>
          <w:numId w:val="1"/>
        </w:numPr>
        <w:rPr>
          <w:rFonts w:ascii="Times New Roman" w:hAnsi="Times New Roman" w:cs="Times New Roman"/>
          <w:b/>
          <w:sz w:val="24"/>
          <w:szCs w:val="24"/>
        </w:rPr>
      </w:pPr>
      <w:r>
        <w:rPr>
          <w:rFonts w:ascii="Times New Roman" w:hAnsi="Times New Roman" w:cs="Times New Roman"/>
          <w:sz w:val="24"/>
          <w:szCs w:val="24"/>
        </w:rPr>
        <w:t>ADCP</w:t>
      </w:r>
      <w:r w:rsidR="00A37F94">
        <w:rPr>
          <w:rFonts w:ascii="Times New Roman" w:hAnsi="Times New Roman" w:cs="Times New Roman"/>
          <w:sz w:val="24"/>
          <w:szCs w:val="24"/>
        </w:rPr>
        <w:t xml:space="preserve"> WA NDE </w:t>
      </w:r>
      <w:r w:rsidR="000D149B">
        <w:rPr>
          <w:rFonts w:ascii="Times New Roman" w:hAnsi="Times New Roman" w:cs="Times New Roman"/>
          <w:sz w:val="24"/>
          <w:szCs w:val="24"/>
        </w:rPr>
        <w:t>-</w:t>
      </w:r>
      <w:r w:rsidR="00A37F94">
        <w:rPr>
          <w:rFonts w:ascii="Times New Roman" w:hAnsi="Times New Roman" w:cs="Times New Roman"/>
          <w:sz w:val="24"/>
          <w:szCs w:val="24"/>
        </w:rPr>
        <w:t xml:space="preserve"> </w:t>
      </w:r>
      <w:r w:rsidR="000D149B">
        <w:rPr>
          <w:rFonts w:ascii="Times New Roman" w:hAnsi="Times New Roman" w:cs="Times New Roman"/>
          <w:sz w:val="24"/>
          <w:szCs w:val="24"/>
        </w:rPr>
        <w:t>January 2015</w:t>
      </w:r>
      <w:r w:rsidR="00E07BD3">
        <w:rPr>
          <w:rFonts w:ascii="Times New Roman" w:hAnsi="Times New Roman" w:cs="Times New Roman"/>
          <w:sz w:val="24"/>
          <w:szCs w:val="24"/>
        </w:rPr>
        <w:t xml:space="preserve"> </w:t>
      </w:r>
    </w:p>
    <w:p w:rsidR="000D149B" w:rsidRDefault="000D149B"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rsidR="00C50AA0" w:rsidRPr="00A969E3" w:rsidRDefault="00C50AA0" w:rsidP="00C50AA0">
      <w:pPr>
        <w:pStyle w:val="PlainText"/>
        <w:numPr>
          <w:ilvl w:val="0"/>
          <w:numId w:val="2"/>
        </w:numPr>
        <w:rPr>
          <w:rFonts w:ascii="Times New Roman" w:hAnsi="Times New Roman" w:cs="Times New Roman"/>
          <w:b/>
          <w:sz w:val="24"/>
          <w:szCs w:val="24"/>
        </w:rPr>
      </w:pPr>
      <w:r>
        <w:rPr>
          <w:rFonts w:ascii="Times New Roman" w:hAnsi="Times New Roman" w:cs="Times New Roman"/>
          <w:sz w:val="24"/>
          <w:szCs w:val="24"/>
        </w:rPr>
        <w:t>ADV 1 week at BI serpentine section</w:t>
      </w:r>
    </w:p>
    <w:p w:rsidR="00650248" w:rsidRPr="00B13FB1" w:rsidRDefault="00B13FB1" w:rsidP="000D149B">
      <w:pPr>
        <w:pStyle w:val="PlainText"/>
        <w:numPr>
          <w:ilvl w:val="0"/>
          <w:numId w:val="2"/>
        </w:numPr>
        <w:rPr>
          <w:rFonts w:ascii="Times New Roman" w:hAnsi="Times New Roman" w:cs="Times New Roman"/>
          <w:b/>
          <w:sz w:val="24"/>
          <w:szCs w:val="24"/>
        </w:rPr>
      </w:pPr>
      <w:r>
        <w:rPr>
          <w:rFonts w:ascii="Times New Roman" w:hAnsi="Times New Roman" w:cs="Times New Roman"/>
          <w:sz w:val="24"/>
          <w:szCs w:val="24"/>
        </w:rPr>
        <w:t>DIDSON 1-2</w:t>
      </w:r>
      <w:r w:rsidR="000D149B">
        <w:rPr>
          <w:rFonts w:ascii="Times New Roman" w:hAnsi="Times New Roman" w:cs="Times New Roman"/>
          <w:sz w:val="24"/>
          <w:szCs w:val="24"/>
        </w:rPr>
        <w:t xml:space="preserve"> days</w:t>
      </w:r>
      <w:r w:rsidR="00A969E3">
        <w:rPr>
          <w:rFonts w:ascii="Times New Roman" w:hAnsi="Times New Roman" w:cs="Times New Roman"/>
          <w:sz w:val="24"/>
          <w:szCs w:val="24"/>
        </w:rPr>
        <w:t xml:space="preserve"> at WA NDE</w:t>
      </w:r>
    </w:p>
    <w:p w:rsidR="00B13FB1" w:rsidRPr="000D149B" w:rsidRDefault="00B13FB1" w:rsidP="000D149B">
      <w:pPr>
        <w:pStyle w:val="PlainText"/>
        <w:numPr>
          <w:ilvl w:val="0"/>
          <w:numId w:val="2"/>
        </w:numPr>
        <w:rPr>
          <w:rFonts w:ascii="Times New Roman" w:hAnsi="Times New Roman" w:cs="Times New Roman"/>
          <w:b/>
          <w:sz w:val="24"/>
          <w:szCs w:val="24"/>
        </w:rPr>
      </w:pPr>
      <w:r>
        <w:rPr>
          <w:rFonts w:ascii="Times New Roman" w:hAnsi="Times New Roman" w:cs="Times New Roman"/>
          <w:sz w:val="24"/>
          <w:szCs w:val="24"/>
        </w:rPr>
        <w:t>ADCP 1-2 days at WA NDE</w:t>
      </w:r>
    </w:p>
    <w:p w:rsidR="00A969E3" w:rsidRDefault="00A969E3"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 passage</w:t>
      </w:r>
    </w:p>
    <w:p w:rsidR="00E07BD3" w:rsidRDefault="00E07BD3" w:rsidP="00B43BDE">
      <w:pPr>
        <w:pStyle w:val="PlainText"/>
        <w:rPr>
          <w:rFonts w:ascii="Times New Roman" w:hAnsi="Times New Roman" w:cs="Times New Roman"/>
          <w:sz w:val="24"/>
          <w:szCs w:val="24"/>
        </w:rPr>
      </w:pPr>
      <w:r>
        <w:rPr>
          <w:rFonts w:ascii="Times New Roman" w:hAnsi="Times New Roman" w:cs="Times New Roman"/>
          <w:sz w:val="24"/>
          <w:szCs w:val="24"/>
        </w:rPr>
        <w:t>Fish passage is typically very minimal during November and January</w:t>
      </w:r>
      <w:r w:rsidR="00A37F94">
        <w:rPr>
          <w:rFonts w:ascii="Times New Roman" w:hAnsi="Times New Roman" w:cs="Times New Roman"/>
          <w:sz w:val="24"/>
          <w:szCs w:val="24"/>
        </w:rPr>
        <w:t xml:space="preserve"> at both Washington shore and Bradford Island ladders</w:t>
      </w:r>
      <w:r w:rsidR="006C158B">
        <w:rPr>
          <w:rFonts w:ascii="Times New Roman" w:hAnsi="Times New Roman" w:cs="Times New Roman"/>
          <w:sz w:val="24"/>
          <w:szCs w:val="24"/>
        </w:rPr>
        <w:t xml:space="preserve"> (see figures below)</w:t>
      </w:r>
      <w:r>
        <w:rPr>
          <w:rFonts w:ascii="Times New Roman" w:hAnsi="Times New Roman" w:cs="Times New Roman"/>
          <w:sz w:val="24"/>
          <w:szCs w:val="24"/>
        </w:rPr>
        <w:t>.</w:t>
      </w:r>
      <w:r w:rsidR="00401A1F">
        <w:rPr>
          <w:rFonts w:ascii="Times New Roman" w:hAnsi="Times New Roman" w:cs="Times New Roman"/>
          <w:sz w:val="24"/>
          <w:szCs w:val="24"/>
        </w:rPr>
        <w:t xml:space="preserve"> This work will involve lowering gear into the fishways on existing I-beams or slots. The size of the gear will not occlude fish passage but has </w:t>
      </w:r>
      <w:r w:rsidR="006C158B">
        <w:rPr>
          <w:rFonts w:ascii="Times New Roman" w:hAnsi="Times New Roman" w:cs="Times New Roman"/>
          <w:sz w:val="24"/>
          <w:szCs w:val="24"/>
        </w:rPr>
        <w:t>a small</w:t>
      </w:r>
      <w:r w:rsidR="00401A1F">
        <w:rPr>
          <w:rFonts w:ascii="Times New Roman" w:hAnsi="Times New Roman" w:cs="Times New Roman"/>
          <w:sz w:val="24"/>
          <w:szCs w:val="24"/>
        </w:rPr>
        <w:t xml:space="preserve"> potential to cause some delay. Because this work has been timed to coincide with the end of most fish passage</w:t>
      </w:r>
      <w:r w:rsidR="006C158B">
        <w:rPr>
          <w:rFonts w:ascii="Times New Roman" w:hAnsi="Times New Roman" w:cs="Times New Roman"/>
          <w:sz w:val="24"/>
          <w:szCs w:val="24"/>
        </w:rPr>
        <w:t>,</w:t>
      </w:r>
      <w:r w:rsidR="00401A1F">
        <w:rPr>
          <w:rFonts w:ascii="Times New Roman" w:hAnsi="Times New Roman" w:cs="Times New Roman"/>
          <w:sz w:val="24"/>
          <w:szCs w:val="24"/>
        </w:rPr>
        <w:t xml:space="preserve"> impacts are expected to be minimal. </w:t>
      </w:r>
    </w:p>
    <w:p w:rsidR="004B2AFD" w:rsidRDefault="004B2AFD" w:rsidP="004B2AFD">
      <w:pPr>
        <w:pStyle w:val="PlainText"/>
        <w:rPr>
          <w:rFonts w:ascii="Times New Roman" w:hAnsi="Times New Roman" w:cs="Times New Roman"/>
          <w:sz w:val="24"/>
          <w:szCs w:val="24"/>
        </w:rPr>
      </w:pPr>
    </w:p>
    <w:p w:rsidR="004B2AFD" w:rsidRDefault="004B2AFD" w:rsidP="004B2AFD">
      <w:pPr>
        <w:pStyle w:val="PlainText"/>
        <w:rPr>
          <w:rFonts w:ascii="Times New Roman" w:hAnsi="Times New Roman" w:cs="Times New Roman"/>
          <w:sz w:val="24"/>
          <w:szCs w:val="24"/>
        </w:rPr>
      </w:pPr>
      <w:r>
        <w:rPr>
          <w:rFonts w:ascii="Times New Roman" w:hAnsi="Times New Roman" w:cs="Times New Roman"/>
          <w:sz w:val="24"/>
          <w:szCs w:val="24"/>
        </w:rPr>
        <w:t>The daytime ADCP measurements will require running the LFS at 70%</w:t>
      </w:r>
      <w:r w:rsidR="00B76822">
        <w:rPr>
          <w:rFonts w:ascii="Times New Roman" w:hAnsi="Times New Roman" w:cs="Times New Roman"/>
          <w:sz w:val="24"/>
          <w:szCs w:val="24"/>
        </w:rPr>
        <w:t xml:space="preserve"> open</w:t>
      </w:r>
      <w:r>
        <w:rPr>
          <w:rFonts w:ascii="Times New Roman" w:hAnsi="Times New Roman" w:cs="Times New Roman"/>
          <w:sz w:val="24"/>
          <w:szCs w:val="24"/>
        </w:rPr>
        <w:t xml:space="preserve">, which will likely cause entrained air and generate bubbles. Tailwater elevations in early November the previous two years ranged from 9 to 12 ft.  In late November they ranged from ~12 to 17 ft.  The test will last no longer than 1 hour to minimize fish impacts. The daytime ADCP testing is necessary to accurately pattern the LFS bubble pattern during normal fishway operation. </w:t>
      </w:r>
    </w:p>
    <w:p w:rsidR="006C158B" w:rsidRDefault="006C158B" w:rsidP="00B43BDE">
      <w:pPr>
        <w:pStyle w:val="PlainText"/>
        <w:rPr>
          <w:rFonts w:ascii="Times New Roman" w:hAnsi="Times New Roman" w:cs="Times New Roman"/>
          <w:sz w:val="24"/>
          <w:szCs w:val="24"/>
        </w:rPr>
      </w:pPr>
    </w:p>
    <w:p w:rsidR="00C86EDC" w:rsidRDefault="006C158B" w:rsidP="00B43BDE">
      <w:pPr>
        <w:pStyle w:val="PlainText"/>
        <w:rPr>
          <w:rFonts w:ascii="Times New Roman" w:hAnsi="Times New Roman" w:cs="Times New Roman"/>
          <w:sz w:val="24"/>
          <w:szCs w:val="24"/>
        </w:rPr>
      </w:pPr>
      <w:r>
        <w:rPr>
          <w:rFonts w:ascii="Times New Roman" w:hAnsi="Times New Roman" w:cs="Times New Roman"/>
          <w:sz w:val="24"/>
          <w:szCs w:val="24"/>
        </w:rPr>
        <w:t>Bradford Island is scheduled to be out of service from 10-23 November for road work and FV 3-7 inspection (see MOC 14BON21). That would leave Washington shore</w:t>
      </w:r>
      <w:r w:rsidR="00A969E3">
        <w:rPr>
          <w:rFonts w:ascii="Times New Roman" w:hAnsi="Times New Roman" w:cs="Times New Roman"/>
          <w:sz w:val="24"/>
          <w:szCs w:val="24"/>
        </w:rPr>
        <w:t xml:space="preserve"> and Cascade Island</w:t>
      </w:r>
      <w:r>
        <w:rPr>
          <w:rFonts w:ascii="Times New Roman" w:hAnsi="Times New Roman" w:cs="Times New Roman"/>
          <w:sz w:val="24"/>
          <w:szCs w:val="24"/>
        </w:rPr>
        <w:t xml:space="preserve"> as the active ladder</w:t>
      </w:r>
      <w:r w:rsidR="00A969E3">
        <w:rPr>
          <w:rFonts w:ascii="Times New Roman" w:hAnsi="Times New Roman" w:cs="Times New Roman"/>
          <w:sz w:val="24"/>
          <w:szCs w:val="24"/>
        </w:rPr>
        <w:t>s (five entrances)</w:t>
      </w:r>
      <w:r>
        <w:rPr>
          <w:rFonts w:ascii="Times New Roman" w:hAnsi="Times New Roman" w:cs="Times New Roman"/>
          <w:sz w:val="24"/>
          <w:szCs w:val="24"/>
        </w:rPr>
        <w:t xml:space="preserve">. </w:t>
      </w:r>
      <w:r w:rsidR="00542204">
        <w:rPr>
          <w:rFonts w:ascii="Times New Roman" w:hAnsi="Times New Roman" w:cs="Times New Roman"/>
          <w:sz w:val="24"/>
          <w:szCs w:val="24"/>
        </w:rPr>
        <w:t xml:space="preserve"> In 2013 this was also a time of very low fish passage.</w:t>
      </w:r>
    </w:p>
    <w:p w:rsidR="00542204" w:rsidRDefault="00542204" w:rsidP="00B43BDE">
      <w:pPr>
        <w:pStyle w:val="PlainText"/>
        <w:rPr>
          <w:rFonts w:ascii="Times New Roman" w:hAnsi="Times New Roman" w:cs="Times New Roman"/>
          <w:sz w:val="24"/>
          <w:szCs w:val="24"/>
        </w:rPr>
      </w:pPr>
    </w:p>
    <w:p w:rsidR="00A969E3" w:rsidRDefault="00A969E3" w:rsidP="00B43BDE">
      <w:pPr>
        <w:pStyle w:val="PlainText"/>
        <w:rPr>
          <w:rFonts w:ascii="Times New Roman" w:hAnsi="Times New Roman" w:cs="Times New Roman"/>
          <w:b/>
          <w:sz w:val="24"/>
          <w:szCs w:val="24"/>
        </w:rPr>
      </w:pPr>
    </w:p>
    <w:p w:rsidR="00C86EDC" w:rsidRDefault="00A969E3" w:rsidP="00B43BDE">
      <w:pPr>
        <w:pStyle w:val="PlainText"/>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extent cx="5457059" cy="3362319"/>
            <wp:effectExtent l="11281" t="5721" r="282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86EDC" w:rsidRDefault="00C86EDC" w:rsidP="00B43BDE">
      <w:pPr>
        <w:pStyle w:val="PlainText"/>
        <w:rPr>
          <w:rFonts w:ascii="Times New Roman" w:hAnsi="Times New Roman" w:cs="Times New Roman"/>
          <w:b/>
          <w:noProof/>
          <w:sz w:val="24"/>
          <w:szCs w:val="24"/>
        </w:rPr>
      </w:pPr>
      <w:r>
        <w:rPr>
          <w:rFonts w:ascii="Times New Roman" w:hAnsi="Times New Roman" w:cs="Times New Roman"/>
          <w:b/>
          <w:noProof/>
          <w:sz w:val="24"/>
          <w:szCs w:val="24"/>
        </w:rPr>
        <w:t>Figure 1. Annual trends in salmonid passage at Bonneville Dam, 10 year mean (both ladders).</w:t>
      </w:r>
    </w:p>
    <w:p w:rsidR="00C86EDC" w:rsidRDefault="00C86EDC" w:rsidP="00B43BDE">
      <w:pPr>
        <w:pStyle w:val="PlainText"/>
        <w:rPr>
          <w:rFonts w:ascii="Times New Roman" w:hAnsi="Times New Roman" w:cs="Times New Roman"/>
          <w:b/>
          <w:noProof/>
          <w:sz w:val="24"/>
          <w:szCs w:val="24"/>
        </w:rPr>
      </w:pPr>
    </w:p>
    <w:p w:rsidR="00C86EDC" w:rsidRDefault="00A969E3" w:rsidP="00B43BDE">
      <w:pPr>
        <w:pStyle w:val="PlainText"/>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extent cx="5469583" cy="3194785"/>
            <wp:effectExtent l="11211" t="5615" r="5606" b="0"/>
            <wp:docPr id="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86EDC" w:rsidRDefault="00C86EDC" w:rsidP="00B43BDE">
      <w:pPr>
        <w:pStyle w:val="PlainText"/>
        <w:rPr>
          <w:rFonts w:ascii="Times New Roman" w:hAnsi="Times New Roman" w:cs="Times New Roman"/>
          <w:b/>
          <w:noProof/>
          <w:sz w:val="24"/>
          <w:szCs w:val="24"/>
        </w:rPr>
      </w:pPr>
      <w:r>
        <w:rPr>
          <w:rFonts w:ascii="Times New Roman" w:hAnsi="Times New Roman" w:cs="Times New Roman"/>
          <w:b/>
          <w:noProof/>
          <w:sz w:val="24"/>
          <w:szCs w:val="24"/>
        </w:rPr>
        <w:t xml:space="preserve">Figure 2. </w:t>
      </w:r>
      <w:r w:rsidR="00401A1F">
        <w:rPr>
          <w:rFonts w:ascii="Times New Roman" w:hAnsi="Times New Roman" w:cs="Times New Roman"/>
          <w:b/>
          <w:noProof/>
          <w:sz w:val="24"/>
          <w:szCs w:val="24"/>
        </w:rPr>
        <w:t>F</w:t>
      </w:r>
      <w:r>
        <w:rPr>
          <w:rFonts w:ascii="Times New Roman" w:hAnsi="Times New Roman" w:cs="Times New Roman"/>
          <w:b/>
          <w:noProof/>
          <w:sz w:val="24"/>
          <w:szCs w:val="24"/>
        </w:rPr>
        <w:t>ish passage at Bonneville’s Washington shore ladder in</w:t>
      </w:r>
      <w:r w:rsidR="00401A1F">
        <w:rPr>
          <w:rFonts w:ascii="Times New Roman" w:hAnsi="Times New Roman" w:cs="Times New Roman"/>
          <w:b/>
          <w:noProof/>
          <w:sz w:val="24"/>
          <w:szCs w:val="24"/>
        </w:rPr>
        <w:t xml:space="preserve"> November 2013</w:t>
      </w:r>
      <w:r>
        <w:rPr>
          <w:rFonts w:ascii="Times New Roman" w:hAnsi="Times New Roman" w:cs="Times New Roman"/>
          <w:b/>
          <w:noProof/>
          <w:sz w:val="24"/>
          <w:szCs w:val="24"/>
        </w:rPr>
        <w:t xml:space="preserve"> from USACE. Chinook and Coho are the upper lines. </w:t>
      </w:r>
    </w:p>
    <w:p w:rsidR="002A5522" w:rsidRDefault="002A5522" w:rsidP="00B43BDE">
      <w:pPr>
        <w:pStyle w:val="PlainText"/>
        <w:rPr>
          <w:rFonts w:ascii="Times New Roman" w:hAnsi="Times New Roman" w:cs="Times New Roman"/>
          <w:b/>
          <w:sz w:val="24"/>
          <w:szCs w:val="24"/>
        </w:rPr>
      </w:pPr>
    </w:p>
    <w:p w:rsidR="00401A1F" w:rsidRDefault="00A969E3" w:rsidP="00B43BDE">
      <w:pPr>
        <w:pStyle w:val="PlainText"/>
        <w:rPr>
          <w:rFonts w:ascii="Times New Roman" w:hAnsi="Times New Roman" w:cs="Times New Roman"/>
          <w:b/>
          <w:noProof/>
          <w:sz w:val="24"/>
          <w:szCs w:val="24"/>
        </w:rPr>
      </w:pPr>
      <w:r>
        <w:rPr>
          <w:rFonts w:ascii="Times New Roman" w:hAnsi="Times New Roman" w:cs="Times New Roman"/>
          <w:b/>
          <w:noProof/>
          <w:sz w:val="24"/>
          <w:szCs w:val="24"/>
        </w:rPr>
        <w:lastRenderedPageBreak/>
        <w:drawing>
          <wp:inline distT="0" distB="0" distL="0" distR="0">
            <wp:extent cx="5340441" cy="3377823"/>
            <wp:effectExtent l="10946" t="5457" r="5473"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1A1F" w:rsidRDefault="00401A1F" w:rsidP="00B43BDE">
      <w:pPr>
        <w:pStyle w:val="PlainText"/>
        <w:rPr>
          <w:rFonts w:ascii="Times New Roman" w:hAnsi="Times New Roman" w:cs="Times New Roman"/>
          <w:b/>
          <w:sz w:val="24"/>
          <w:szCs w:val="24"/>
        </w:rPr>
      </w:pPr>
      <w:proofErr w:type="gramStart"/>
      <w:r>
        <w:rPr>
          <w:rFonts w:ascii="Times New Roman" w:hAnsi="Times New Roman" w:cs="Times New Roman"/>
          <w:b/>
          <w:sz w:val="24"/>
          <w:szCs w:val="24"/>
        </w:rPr>
        <w:t>Figure 3.</w:t>
      </w:r>
      <w:proofErr w:type="gramEnd"/>
      <w:r>
        <w:rPr>
          <w:rFonts w:ascii="Times New Roman" w:hAnsi="Times New Roman" w:cs="Times New Roman"/>
          <w:b/>
          <w:sz w:val="24"/>
          <w:szCs w:val="24"/>
        </w:rPr>
        <w:t xml:space="preserve"> </w:t>
      </w:r>
      <w:r>
        <w:rPr>
          <w:rFonts w:ascii="Times New Roman" w:hAnsi="Times New Roman" w:cs="Times New Roman"/>
          <w:b/>
          <w:noProof/>
          <w:sz w:val="24"/>
          <w:szCs w:val="24"/>
        </w:rPr>
        <w:t>Fish passage at Bonneville’s Bradford Island ladder in November 2013 from USACE. Chinook and Coho are the upper lines.</w:t>
      </w:r>
    </w:p>
    <w:p w:rsidR="00401A1F" w:rsidRDefault="00401A1F" w:rsidP="00B43BDE">
      <w:pPr>
        <w:pStyle w:val="PlainText"/>
        <w:rPr>
          <w:rFonts w:ascii="Times New Roman" w:hAnsi="Times New Roman" w:cs="Times New Roman"/>
          <w:b/>
          <w:sz w:val="24"/>
          <w:szCs w:val="24"/>
        </w:rPr>
      </w:pPr>
    </w:p>
    <w:p w:rsidR="00401A1F" w:rsidRDefault="00A969E3" w:rsidP="00B43BDE">
      <w:pPr>
        <w:pStyle w:val="PlainText"/>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extent cx="5340441" cy="2996834"/>
            <wp:effectExtent l="10946" t="5446" r="5473" b="0"/>
            <wp:docPr id="5"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1A1F" w:rsidRDefault="00401A1F" w:rsidP="00B43BDE">
      <w:pPr>
        <w:pStyle w:val="PlainText"/>
        <w:rPr>
          <w:rFonts w:ascii="Times New Roman" w:hAnsi="Times New Roman" w:cs="Times New Roman"/>
          <w:b/>
          <w:noProof/>
          <w:sz w:val="24"/>
          <w:szCs w:val="24"/>
        </w:rPr>
      </w:pPr>
      <w:r>
        <w:rPr>
          <w:rFonts w:ascii="Times New Roman" w:hAnsi="Times New Roman" w:cs="Times New Roman"/>
          <w:b/>
          <w:noProof/>
          <w:sz w:val="24"/>
          <w:szCs w:val="24"/>
        </w:rPr>
        <w:t>Figure 4. Fish passage at Bonneville’s Washington shore ladder in January 2012 (Cascade Island was used in 2013) from USACE. Notice the chang</w:t>
      </w:r>
      <w:r w:rsidR="004B2AFD">
        <w:rPr>
          <w:rFonts w:ascii="Times New Roman" w:hAnsi="Times New Roman" w:cs="Times New Roman"/>
          <w:b/>
          <w:noProof/>
          <w:sz w:val="24"/>
          <w:szCs w:val="24"/>
        </w:rPr>
        <w:t>e in</w:t>
      </w:r>
      <w:r>
        <w:rPr>
          <w:rFonts w:ascii="Times New Roman" w:hAnsi="Times New Roman" w:cs="Times New Roman"/>
          <w:b/>
          <w:noProof/>
          <w:sz w:val="24"/>
          <w:szCs w:val="24"/>
        </w:rPr>
        <w:t xml:space="preserve"> y-axis.</w:t>
      </w:r>
    </w:p>
    <w:p w:rsidR="00401A1F" w:rsidRDefault="00401A1F" w:rsidP="00B43BDE">
      <w:pPr>
        <w:pStyle w:val="PlainText"/>
        <w:rPr>
          <w:rFonts w:ascii="Times New Roman" w:hAnsi="Times New Roman" w:cs="Times New Roman"/>
          <w:b/>
          <w:sz w:val="24"/>
          <w:szCs w:val="24"/>
        </w:rPr>
      </w:pPr>
    </w:p>
    <w:p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Pr="000E317F" w:rsidRDefault="009827E8" w:rsidP="009827E8">
      <w:pPr>
        <w:autoSpaceDE w:val="0"/>
        <w:autoSpaceDN w:val="0"/>
        <w:adjustRightInd w:val="0"/>
        <w:rPr>
          <w:b/>
        </w:rPr>
      </w:pPr>
    </w:p>
    <w:p w:rsidR="009827E8" w:rsidRPr="000E317F" w:rsidRDefault="00B11232" w:rsidP="009827E8">
      <w:pPr>
        <w:autoSpaceDE w:val="0"/>
        <w:autoSpaceDN w:val="0"/>
        <w:adjustRightInd w:val="0"/>
      </w:pPr>
      <w:r w:rsidRPr="000E317F">
        <w:lastRenderedPageBreak/>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Pr="000E317F" w:rsidRDefault="00377652" w:rsidP="009827E8">
      <w:pPr>
        <w:autoSpaceDE w:val="0"/>
        <w:autoSpaceDN w:val="0"/>
        <w:adjustRightInd w:val="0"/>
      </w:pPr>
      <w:r>
        <w:t>Scott Fielding</w:t>
      </w:r>
    </w:p>
    <w:p w:rsidR="00B11232" w:rsidRPr="000E317F" w:rsidRDefault="00B11232" w:rsidP="009827E8">
      <w:pPr>
        <w:autoSpaceDE w:val="0"/>
        <w:autoSpaceDN w:val="0"/>
        <w:adjustRightInd w:val="0"/>
      </w:pPr>
    </w:p>
    <w:p w:rsidR="00377652" w:rsidRDefault="00377652" w:rsidP="009827E8">
      <w:pPr>
        <w:autoSpaceDE w:val="0"/>
        <w:autoSpaceDN w:val="0"/>
        <w:adjustRightInd w:val="0"/>
      </w:pPr>
      <w:r>
        <w:t>Scott Fielding</w:t>
      </w:r>
    </w:p>
    <w:p w:rsidR="00377652" w:rsidRDefault="00377652" w:rsidP="009827E8">
      <w:pPr>
        <w:autoSpaceDE w:val="0"/>
        <w:autoSpaceDN w:val="0"/>
        <w:adjustRightInd w:val="0"/>
      </w:pPr>
      <w:r>
        <w:t>PM-E bio</w:t>
      </w:r>
    </w:p>
    <w:p w:rsidR="00377652" w:rsidRDefault="00377652" w:rsidP="009827E8">
      <w:pPr>
        <w:autoSpaceDE w:val="0"/>
        <w:autoSpaceDN w:val="0"/>
        <w:adjustRightInd w:val="0"/>
      </w:pPr>
      <w:r w:rsidRPr="00377652">
        <w:t>509-527-7236</w:t>
      </w:r>
    </w:p>
    <w:p w:rsidR="00377652" w:rsidRDefault="00377652" w:rsidP="009827E8">
      <w:pPr>
        <w:autoSpaceDE w:val="0"/>
        <w:autoSpaceDN w:val="0"/>
        <w:adjustRightInd w:val="0"/>
      </w:pPr>
      <w:hyperlink r:id="rId10" w:history="1">
        <w:r w:rsidRPr="003526E0">
          <w:rPr>
            <w:rStyle w:val="Hyperlink"/>
          </w:rPr>
          <w:t>Scott.D.Fielding@usace.army.mil</w:t>
        </w:r>
      </w:hyperlink>
    </w:p>
    <w:p w:rsidR="00377652" w:rsidRDefault="00377652" w:rsidP="009827E8">
      <w:pPr>
        <w:autoSpaceDE w:val="0"/>
        <w:autoSpaceDN w:val="0"/>
        <w:adjustRightInd w:val="0"/>
      </w:pPr>
    </w:p>
    <w:p w:rsidR="00B11232" w:rsidRPr="000E317F" w:rsidRDefault="00B11232" w:rsidP="009827E8">
      <w:pPr>
        <w:autoSpaceDE w:val="0"/>
        <w:autoSpaceDN w:val="0"/>
        <w:adjustRightInd w:val="0"/>
      </w:pPr>
      <w:r w:rsidRPr="000E317F">
        <w:t>Tammy Mackey</w:t>
      </w:r>
    </w:p>
    <w:p w:rsidR="00B4247A" w:rsidRPr="000E317F" w:rsidRDefault="00B11232" w:rsidP="009827E8">
      <w:pPr>
        <w:autoSpaceDE w:val="0"/>
        <w:autoSpaceDN w:val="0"/>
        <w:adjustRightInd w:val="0"/>
      </w:pPr>
      <w:r w:rsidRPr="000E317F">
        <w:t>NWP Operations</w:t>
      </w:r>
      <w:r w:rsidR="00FE2F4F" w:rsidRPr="000E317F">
        <w:t xml:space="preserve"> </w:t>
      </w:r>
      <w:r w:rsidR="00B4247A" w:rsidRPr="000E317F">
        <w:t xml:space="preserve">Division </w:t>
      </w:r>
      <w:r w:rsidRPr="000E317F">
        <w:t>Fisher</w:t>
      </w:r>
      <w:r w:rsidR="00B4247A" w:rsidRPr="000E317F">
        <w:t>y Section</w:t>
      </w:r>
    </w:p>
    <w:p w:rsidR="00B11232" w:rsidRPr="000E317F" w:rsidRDefault="00B4247A" w:rsidP="009827E8">
      <w:pPr>
        <w:autoSpaceDE w:val="0"/>
        <w:autoSpaceDN w:val="0"/>
        <w:adjustRightInd w:val="0"/>
      </w:pPr>
      <w:smartTag w:uri="urn:schemas-microsoft-com:office:smarttags" w:element="place">
        <w:r w:rsidRPr="000E317F">
          <w:t>Columbia River</w:t>
        </w:r>
      </w:smartTag>
      <w:r w:rsidRPr="000E317F">
        <w:t xml:space="preserve"> Coordination</w:t>
      </w:r>
      <w:r w:rsidR="00B11232" w:rsidRPr="000E317F">
        <w:t xml:space="preserve"> Biologist</w:t>
      </w:r>
    </w:p>
    <w:p w:rsidR="00EB3991" w:rsidRPr="000E317F" w:rsidRDefault="00EB3991" w:rsidP="009827E8">
      <w:pPr>
        <w:autoSpaceDE w:val="0"/>
        <w:autoSpaceDN w:val="0"/>
        <w:adjustRightInd w:val="0"/>
      </w:pPr>
      <w:r w:rsidRPr="000E317F">
        <w:t>503-</w:t>
      </w:r>
      <w:r w:rsidR="007026F7" w:rsidRPr="000E317F">
        <w:t>9</w:t>
      </w:r>
      <w:r w:rsidRPr="000E317F">
        <w:t>61-5733</w:t>
      </w:r>
      <w:r w:rsidR="00890DC7">
        <w:t xml:space="preserve"> </w:t>
      </w:r>
    </w:p>
    <w:p w:rsidR="00B11232" w:rsidRPr="000E317F" w:rsidRDefault="00873AC1" w:rsidP="009827E8">
      <w:pPr>
        <w:autoSpaceDE w:val="0"/>
        <w:autoSpaceDN w:val="0"/>
        <w:adjustRightInd w:val="0"/>
      </w:pPr>
      <w:hyperlink r:id="rId11" w:history="1">
        <w:r w:rsidR="00B11232" w:rsidRPr="000E317F">
          <w:rPr>
            <w:rStyle w:val="Hyperlink"/>
          </w:rPr>
          <w:t>Tammy.m.mackey@usace.army.mil</w:t>
        </w:r>
      </w:hyperlink>
      <w:r w:rsidR="00B11232" w:rsidRPr="000E317F">
        <w:t xml:space="preserve"> </w:t>
      </w:r>
    </w:p>
    <w:sectPr w:rsidR="00B11232" w:rsidRPr="000E317F" w:rsidSect="00D17D2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712B"/>
    <w:multiLevelType w:val="hybridMultilevel"/>
    <w:tmpl w:val="939C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4968AC"/>
    <w:multiLevelType w:val="hybridMultilevel"/>
    <w:tmpl w:val="BDDE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compat/>
  <w:rsids>
    <w:rsidRoot w:val="00B43BDE"/>
    <w:rsid w:val="00091A3E"/>
    <w:rsid w:val="000B14E6"/>
    <w:rsid w:val="000B3CFF"/>
    <w:rsid w:val="000D0353"/>
    <w:rsid w:val="000D149B"/>
    <w:rsid w:val="000E317F"/>
    <w:rsid w:val="000E75D9"/>
    <w:rsid w:val="000F4D28"/>
    <w:rsid w:val="00183ADE"/>
    <w:rsid w:val="001C5FF1"/>
    <w:rsid w:val="001D3E37"/>
    <w:rsid w:val="00207DB8"/>
    <w:rsid w:val="00210021"/>
    <w:rsid w:val="0025287F"/>
    <w:rsid w:val="00262966"/>
    <w:rsid w:val="00264AA2"/>
    <w:rsid w:val="002A5522"/>
    <w:rsid w:val="002B6E92"/>
    <w:rsid w:val="002D36D9"/>
    <w:rsid w:val="00350A57"/>
    <w:rsid w:val="00377652"/>
    <w:rsid w:val="003A5F4C"/>
    <w:rsid w:val="00401A1F"/>
    <w:rsid w:val="0049216A"/>
    <w:rsid w:val="004B2AFD"/>
    <w:rsid w:val="00523234"/>
    <w:rsid w:val="00542204"/>
    <w:rsid w:val="00545ACE"/>
    <w:rsid w:val="0055191B"/>
    <w:rsid w:val="005C439A"/>
    <w:rsid w:val="00635591"/>
    <w:rsid w:val="00642C10"/>
    <w:rsid w:val="00650248"/>
    <w:rsid w:val="00650AFF"/>
    <w:rsid w:val="006C158B"/>
    <w:rsid w:val="006E59D5"/>
    <w:rsid w:val="006E6DEA"/>
    <w:rsid w:val="007026F7"/>
    <w:rsid w:val="007370CA"/>
    <w:rsid w:val="0078646D"/>
    <w:rsid w:val="007C04F4"/>
    <w:rsid w:val="007D50AD"/>
    <w:rsid w:val="008215FC"/>
    <w:rsid w:val="00873AC1"/>
    <w:rsid w:val="00890DC7"/>
    <w:rsid w:val="00933EB6"/>
    <w:rsid w:val="00973C18"/>
    <w:rsid w:val="009827E8"/>
    <w:rsid w:val="0098360E"/>
    <w:rsid w:val="00A37F94"/>
    <w:rsid w:val="00A769FA"/>
    <w:rsid w:val="00A969E3"/>
    <w:rsid w:val="00AE678B"/>
    <w:rsid w:val="00B11232"/>
    <w:rsid w:val="00B13C04"/>
    <w:rsid w:val="00B13FB1"/>
    <w:rsid w:val="00B4247A"/>
    <w:rsid w:val="00B43BDE"/>
    <w:rsid w:val="00B76822"/>
    <w:rsid w:val="00B83661"/>
    <w:rsid w:val="00BD19AC"/>
    <w:rsid w:val="00BE5955"/>
    <w:rsid w:val="00C254D1"/>
    <w:rsid w:val="00C50AA0"/>
    <w:rsid w:val="00C54EED"/>
    <w:rsid w:val="00C8104A"/>
    <w:rsid w:val="00C86EDC"/>
    <w:rsid w:val="00CA1C1D"/>
    <w:rsid w:val="00CB35E9"/>
    <w:rsid w:val="00CF019A"/>
    <w:rsid w:val="00D11A5C"/>
    <w:rsid w:val="00D17D29"/>
    <w:rsid w:val="00D26B19"/>
    <w:rsid w:val="00DA250C"/>
    <w:rsid w:val="00DF6082"/>
    <w:rsid w:val="00E07BD3"/>
    <w:rsid w:val="00E948B1"/>
    <w:rsid w:val="00EB3991"/>
    <w:rsid w:val="00F2390B"/>
    <w:rsid w:val="00F27FC1"/>
    <w:rsid w:val="00F339DF"/>
    <w:rsid w:val="00FA1BE6"/>
    <w:rsid w:val="00FB760A"/>
    <w:rsid w:val="00FD5102"/>
    <w:rsid w:val="00FE2F4F"/>
    <w:rsid w:val="00FE4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D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table" w:styleId="TableGrid">
    <w:name w:val="Table Grid"/>
    <w:basedOn w:val="TableNormal"/>
    <w:rsid w:val="00DF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158B"/>
    <w:rPr>
      <w:sz w:val="24"/>
      <w:szCs w:val="24"/>
    </w:rPr>
  </w:style>
  <w:style w:type="paragraph" w:styleId="BalloonText">
    <w:name w:val="Balloon Text"/>
    <w:basedOn w:val="Normal"/>
    <w:link w:val="BalloonTextChar"/>
    <w:rsid w:val="006C158B"/>
    <w:rPr>
      <w:rFonts w:ascii="Tahoma" w:hAnsi="Tahoma" w:cs="Tahoma"/>
      <w:sz w:val="16"/>
      <w:szCs w:val="16"/>
    </w:rPr>
  </w:style>
  <w:style w:type="character" w:customStyle="1" w:styleId="BalloonTextChar">
    <w:name w:val="Balloon Text Char"/>
    <w:basedOn w:val="DefaultParagraphFont"/>
    <w:link w:val="BalloonText"/>
    <w:rsid w:val="006C158B"/>
    <w:rPr>
      <w:rFonts w:ascii="Tahoma" w:hAnsi="Tahoma" w:cs="Tahoma"/>
      <w:sz w:val="16"/>
      <w:szCs w:val="16"/>
    </w:rPr>
  </w:style>
  <w:style w:type="character" w:styleId="CommentReference">
    <w:name w:val="annotation reference"/>
    <w:basedOn w:val="DefaultParagraphFont"/>
    <w:rsid w:val="00210021"/>
    <w:rPr>
      <w:sz w:val="16"/>
      <w:szCs w:val="16"/>
    </w:rPr>
  </w:style>
  <w:style w:type="paragraph" w:styleId="CommentText">
    <w:name w:val="annotation text"/>
    <w:basedOn w:val="Normal"/>
    <w:link w:val="CommentTextChar"/>
    <w:rsid w:val="00210021"/>
    <w:rPr>
      <w:sz w:val="20"/>
      <w:szCs w:val="20"/>
    </w:rPr>
  </w:style>
  <w:style w:type="character" w:customStyle="1" w:styleId="CommentTextChar">
    <w:name w:val="Comment Text Char"/>
    <w:basedOn w:val="DefaultParagraphFont"/>
    <w:link w:val="CommentText"/>
    <w:rsid w:val="00210021"/>
  </w:style>
  <w:style w:type="paragraph" w:styleId="CommentSubject">
    <w:name w:val="annotation subject"/>
    <w:basedOn w:val="CommentText"/>
    <w:next w:val="CommentText"/>
    <w:link w:val="CommentSubjectChar"/>
    <w:rsid w:val="00210021"/>
    <w:rPr>
      <w:b/>
      <w:bCs/>
    </w:rPr>
  </w:style>
  <w:style w:type="character" w:customStyle="1" w:styleId="CommentSubjectChar">
    <w:name w:val="Comment Subject Char"/>
    <w:basedOn w:val="CommentTextChar"/>
    <w:link w:val="CommentSubject"/>
    <w:rsid w:val="002100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mailto:Tammy.m.mackey@usace.army.mil" TargetMode="External"/><Relationship Id="rId5" Type="http://schemas.openxmlformats.org/officeDocument/2006/relationships/image" Target="media/image1.png"/><Relationship Id="rId10" Type="http://schemas.openxmlformats.org/officeDocument/2006/relationships/hyperlink" Target="mailto:Scott.D.Fielding@usace.army.mil" TargetMode="Externa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2odsnaz\Documents\Lamprey\Lamprey%20Tribal%20Accords\FY%2014%20Studies\U%20of%20I\Bonn%20WA%20shore%20LFS\adultmonth_1412265466_497.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2odsnaz\Documents\Lamprey\Lamprey%20Tribal%20Accords\FY%2014%20Studies\U%20of%20I\Bonn%20WA%20shore%20LFS\Fish%20impact%20graphs%20Nov%20and%20J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2odsnaz\Documents\Lamprey\Lamprey%20Tribal%20Accords\FY%2014%20Studies\U%20of%20I\Bonn%20WA%20shore%20LFS\Fish%20impact%20graphs%20Nov%20and%20J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2odsnaz\Documents\Lamprey\Lamprey%20Tribal%20Accords\FY%2014%20Studies\U%20of%20I\Bonn%20WA%20shore%20LFS\Fish%20impact%20graphs%20Nov%20and%20J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Bonn</a:t>
            </a:r>
            <a:r>
              <a:rPr lang="en-US" baseline="0"/>
              <a:t> - both ladders (10yr)</a:t>
            </a:r>
            <a:endParaRPr lang="en-US"/>
          </a:p>
        </c:rich>
      </c:tx>
    </c:title>
    <c:plotArea>
      <c:layout>
        <c:manualLayout>
          <c:layoutTarget val="inner"/>
          <c:xMode val="edge"/>
          <c:yMode val="edge"/>
          <c:x val="0.16593024653306851"/>
          <c:y val="0.16777336146378835"/>
          <c:w val="0.59983775107875159"/>
          <c:h val="0.69089015468811288"/>
        </c:manualLayout>
      </c:layout>
      <c:lineChart>
        <c:grouping val="standard"/>
        <c:ser>
          <c:idx val="0"/>
          <c:order val="0"/>
          <c:tx>
            <c:strRef>
              <c:f>'10yr mean'!$C$1</c:f>
              <c:strCache>
                <c:ptCount val="1"/>
                <c:pt idx="0">
                  <c:v>Chin10Yr</c:v>
                </c:pt>
              </c:strCache>
            </c:strRef>
          </c:tx>
          <c:marker>
            <c:symbol val="none"/>
          </c:marker>
          <c:cat>
            <c:strRef>
              <c:f>'10yr mean'!$B$2:$B$13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'10yr mean'!$C$2:$C$13</c:f>
              <c:numCache>
                <c:formatCode>General</c:formatCode>
                <c:ptCount val="12"/>
                <c:pt idx="0">
                  <c:v>1</c:v>
                </c:pt>
                <c:pt idx="1">
                  <c:v>13</c:v>
                </c:pt>
                <c:pt idx="2">
                  <c:v>2095</c:v>
                </c:pt>
                <c:pt idx="3">
                  <c:v>54580</c:v>
                </c:pt>
                <c:pt idx="4">
                  <c:v>84614</c:v>
                </c:pt>
                <c:pt idx="5">
                  <c:v>60613</c:v>
                </c:pt>
                <c:pt idx="6">
                  <c:v>27318</c:v>
                </c:pt>
                <c:pt idx="7">
                  <c:v>77122</c:v>
                </c:pt>
                <c:pt idx="8">
                  <c:v>287862</c:v>
                </c:pt>
                <c:pt idx="9">
                  <c:v>22537</c:v>
                </c:pt>
                <c:pt idx="10">
                  <c:v>1541</c:v>
                </c:pt>
                <c:pt idx="11">
                  <c:v>75</c:v>
                </c:pt>
              </c:numCache>
            </c:numRef>
          </c:val>
        </c:ser>
        <c:ser>
          <c:idx val="1"/>
          <c:order val="1"/>
          <c:tx>
            <c:strRef>
              <c:f>'10yr mean'!$D$1</c:f>
              <c:strCache>
                <c:ptCount val="1"/>
                <c:pt idx="0">
                  <c:v>JChin10Yr</c:v>
                </c:pt>
              </c:strCache>
            </c:strRef>
          </c:tx>
          <c:marker>
            <c:symbol val="none"/>
          </c:marker>
          <c:cat>
            <c:strRef>
              <c:f>'10yr mean'!$B$2:$B$13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'10yr mean'!$D$2:$D$13</c:f>
              <c:numCache>
                <c:formatCode>General</c:formatCode>
                <c:ptCount val="12"/>
                <c:pt idx="0">
                  <c:v>0</c:v>
                </c:pt>
                <c:pt idx="1">
                  <c:v>0</c:v>
                </c:pt>
                <c:pt idx="2">
                  <c:v>9</c:v>
                </c:pt>
                <c:pt idx="3">
                  <c:v>762</c:v>
                </c:pt>
                <c:pt idx="4">
                  <c:v>19457</c:v>
                </c:pt>
                <c:pt idx="5">
                  <c:v>11685</c:v>
                </c:pt>
                <c:pt idx="6">
                  <c:v>6026</c:v>
                </c:pt>
                <c:pt idx="7">
                  <c:v>10937</c:v>
                </c:pt>
                <c:pt idx="8">
                  <c:v>44355</c:v>
                </c:pt>
                <c:pt idx="9">
                  <c:v>5814</c:v>
                </c:pt>
                <c:pt idx="10">
                  <c:v>171</c:v>
                </c:pt>
                <c:pt idx="11">
                  <c:v>3</c:v>
                </c:pt>
              </c:numCache>
            </c:numRef>
          </c:val>
        </c:ser>
        <c:ser>
          <c:idx val="2"/>
          <c:order val="2"/>
          <c:tx>
            <c:strRef>
              <c:f>'10yr mean'!$E$1</c:f>
              <c:strCache>
                <c:ptCount val="1"/>
                <c:pt idx="0">
                  <c:v>Stlhd10Yr</c:v>
                </c:pt>
              </c:strCache>
            </c:strRef>
          </c:tx>
          <c:marker>
            <c:symbol val="none"/>
          </c:marker>
          <c:cat>
            <c:strRef>
              <c:f>'10yr mean'!$B$2:$B$13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'10yr mean'!$E$2:$E$13</c:f>
              <c:numCache>
                <c:formatCode>General</c:formatCode>
                <c:ptCount val="12"/>
                <c:pt idx="0">
                  <c:v>550</c:v>
                </c:pt>
                <c:pt idx="1">
                  <c:v>500</c:v>
                </c:pt>
                <c:pt idx="2">
                  <c:v>1382</c:v>
                </c:pt>
                <c:pt idx="3">
                  <c:v>1479</c:v>
                </c:pt>
                <c:pt idx="4">
                  <c:v>2032</c:v>
                </c:pt>
                <c:pt idx="5">
                  <c:v>11091</c:v>
                </c:pt>
                <c:pt idx="6">
                  <c:v>92101</c:v>
                </c:pt>
                <c:pt idx="7">
                  <c:v>155577</c:v>
                </c:pt>
                <c:pt idx="8">
                  <c:v>84226</c:v>
                </c:pt>
                <c:pt idx="9">
                  <c:v>12630</c:v>
                </c:pt>
                <c:pt idx="10">
                  <c:v>2051</c:v>
                </c:pt>
                <c:pt idx="11">
                  <c:v>698</c:v>
                </c:pt>
              </c:numCache>
            </c:numRef>
          </c:val>
        </c:ser>
        <c:ser>
          <c:idx val="3"/>
          <c:order val="3"/>
          <c:tx>
            <c:strRef>
              <c:f>'10yr mean'!$F$1</c:f>
              <c:strCache>
                <c:ptCount val="1"/>
                <c:pt idx="0">
                  <c:v>WStlhd10Yr</c:v>
                </c:pt>
              </c:strCache>
            </c:strRef>
          </c:tx>
          <c:marker>
            <c:symbol val="none"/>
          </c:marker>
          <c:cat>
            <c:strRef>
              <c:f>'10yr mean'!$B$2:$B$13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'10yr mean'!$F$2:$F$13</c:f>
              <c:numCache>
                <c:formatCode>General</c:formatCode>
                <c:ptCount val="12"/>
                <c:pt idx="0">
                  <c:v>125</c:v>
                </c:pt>
                <c:pt idx="1">
                  <c:v>94</c:v>
                </c:pt>
                <c:pt idx="2">
                  <c:v>349</c:v>
                </c:pt>
                <c:pt idx="3">
                  <c:v>508</c:v>
                </c:pt>
                <c:pt idx="4">
                  <c:v>430</c:v>
                </c:pt>
                <c:pt idx="5">
                  <c:v>3850</c:v>
                </c:pt>
                <c:pt idx="6">
                  <c:v>41082</c:v>
                </c:pt>
                <c:pt idx="7">
                  <c:v>42752</c:v>
                </c:pt>
                <c:pt idx="8">
                  <c:v>18402</c:v>
                </c:pt>
                <c:pt idx="9">
                  <c:v>3202</c:v>
                </c:pt>
                <c:pt idx="10">
                  <c:v>588</c:v>
                </c:pt>
                <c:pt idx="11">
                  <c:v>183</c:v>
                </c:pt>
              </c:numCache>
            </c:numRef>
          </c:val>
        </c:ser>
        <c:ser>
          <c:idx val="4"/>
          <c:order val="4"/>
          <c:tx>
            <c:strRef>
              <c:f>'10yr mean'!$G$1</c:f>
              <c:strCache>
                <c:ptCount val="1"/>
                <c:pt idx="0">
                  <c:v>Sock10Yr</c:v>
                </c:pt>
              </c:strCache>
            </c:strRef>
          </c:tx>
          <c:marker>
            <c:symbol val="none"/>
          </c:marker>
          <c:cat>
            <c:strRef>
              <c:f>'10yr mean'!$B$2:$B$13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'10yr mean'!$G$2:$G$13</c:f>
              <c:numCache>
                <c:formatCode>General</c:formatCode>
                <c:ptCount val="12"/>
                <c:pt idx="0">
                  <c:v>0</c:v>
                </c:pt>
                <c:pt idx="1">
                  <c:v>0</c:v>
                </c:pt>
                <c:pt idx="2">
                  <c:v>0</c:v>
                </c:pt>
                <c:pt idx="3">
                  <c:v>0</c:v>
                </c:pt>
                <c:pt idx="4">
                  <c:v>56</c:v>
                </c:pt>
                <c:pt idx="5">
                  <c:v>131877</c:v>
                </c:pt>
                <c:pt idx="6">
                  <c:v>45565</c:v>
                </c:pt>
                <c:pt idx="7">
                  <c:v>136</c:v>
                </c:pt>
                <c:pt idx="8">
                  <c:v>7</c:v>
                </c:pt>
                <c:pt idx="9">
                  <c:v>0</c:v>
                </c:pt>
                <c:pt idx="10">
                  <c:v>1</c:v>
                </c:pt>
                <c:pt idx="11">
                  <c:v>0</c:v>
                </c:pt>
              </c:numCache>
            </c:numRef>
          </c:val>
        </c:ser>
        <c:ser>
          <c:idx val="5"/>
          <c:order val="5"/>
          <c:tx>
            <c:strRef>
              <c:f>'10yr mean'!$H$1</c:f>
              <c:strCache>
                <c:ptCount val="1"/>
                <c:pt idx="0">
                  <c:v>Coho10Yr</c:v>
                </c:pt>
              </c:strCache>
            </c:strRef>
          </c:tx>
          <c:marker>
            <c:symbol val="none"/>
          </c:marker>
          <c:cat>
            <c:strRef>
              <c:f>'10yr mean'!$B$2:$B$13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'10yr mean'!$H$2:$H$13</c:f>
              <c:numCache>
                <c:formatCode>General</c:formatCode>
                <c:ptCount val="12"/>
                <c:pt idx="0">
                  <c:v>-2</c:v>
                </c:pt>
                <c:pt idx="1">
                  <c:v>0</c:v>
                </c:pt>
                <c:pt idx="2">
                  <c:v>0</c:v>
                </c:pt>
                <c:pt idx="3">
                  <c:v>0</c:v>
                </c:pt>
                <c:pt idx="4">
                  <c:v>0</c:v>
                </c:pt>
                <c:pt idx="5">
                  <c:v>0</c:v>
                </c:pt>
                <c:pt idx="6">
                  <c:v>3</c:v>
                </c:pt>
                <c:pt idx="7">
                  <c:v>11247</c:v>
                </c:pt>
                <c:pt idx="8">
                  <c:v>69359</c:v>
                </c:pt>
                <c:pt idx="9">
                  <c:v>38069</c:v>
                </c:pt>
                <c:pt idx="10">
                  <c:v>1715</c:v>
                </c:pt>
                <c:pt idx="11">
                  <c:v>25</c:v>
                </c:pt>
              </c:numCache>
            </c:numRef>
          </c:val>
        </c:ser>
        <c:marker val="1"/>
        <c:axId val="134578944"/>
        <c:axId val="134580864"/>
      </c:lineChart>
      <c:catAx>
        <c:axId val="134578944"/>
        <c:scaling>
          <c:orientation val="minMax"/>
        </c:scaling>
        <c:axPos val="b"/>
        <c:majorTickMark val="none"/>
        <c:tickLblPos val="nextTo"/>
        <c:crossAx val="134580864"/>
        <c:crosses val="autoZero"/>
        <c:auto val="1"/>
        <c:lblAlgn val="ctr"/>
        <c:lblOffset val="100"/>
      </c:catAx>
      <c:valAx>
        <c:axId val="134580864"/>
        <c:scaling>
          <c:orientation val="minMax"/>
          <c:min val="0"/>
        </c:scaling>
        <c:axPos val="l"/>
        <c:majorGridlines/>
        <c:title>
          <c:tx>
            <c:rich>
              <a:bodyPr/>
              <a:lstStyle/>
              <a:p>
                <a:pPr>
                  <a:defRPr sz="1400"/>
                </a:pPr>
                <a:r>
                  <a:rPr lang="en-US" sz="1400"/>
                  <a:t>Window Counts</a:t>
                </a:r>
                <a:r>
                  <a:rPr lang="en-US" sz="1400" baseline="0"/>
                  <a:t> (mean)</a:t>
                </a:r>
                <a:endParaRPr lang="en-US" sz="1400"/>
              </a:p>
            </c:rich>
          </c:tx>
        </c:title>
        <c:numFmt formatCode="General" sourceLinked="1"/>
        <c:majorTickMark val="none"/>
        <c:tickLblPos val="nextTo"/>
        <c:crossAx val="1345789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Bonn WA Shore - Nov 2013</a:t>
            </a:r>
          </a:p>
        </c:rich>
      </c:tx>
      <c:layout>
        <c:manualLayout>
          <c:xMode val="edge"/>
          <c:yMode val="edge"/>
          <c:x val="0.26212066921668992"/>
          <c:y val="3.5737491877842753E-2"/>
        </c:manualLayout>
      </c:layout>
      <c:overlay val="1"/>
    </c:title>
    <c:plotArea>
      <c:layout>
        <c:manualLayout>
          <c:layoutTarget val="inner"/>
          <c:xMode val="edge"/>
          <c:yMode val="edge"/>
          <c:x val="9.8958790560736476E-2"/>
          <c:y val="0.15627849150435191"/>
          <c:w val="0.65273813896129873"/>
          <c:h val="0.69735486280589265"/>
        </c:manualLayout>
      </c:layout>
      <c:lineChart>
        <c:grouping val="standard"/>
        <c:ser>
          <c:idx val="0"/>
          <c:order val="0"/>
          <c:tx>
            <c:strRef>
              <c:f>'WA Shore Nov'!$B$2</c:f>
              <c:strCache>
                <c:ptCount val="1"/>
                <c:pt idx="0">
                  <c:v>All Chinook</c:v>
                </c:pt>
              </c:strCache>
            </c:strRef>
          </c:tx>
          <c:marker>
            <c:symbol val="none"/>
          </c:marker>
          <c:cat>
            <c:numRef>
              <c:f>'WA Shore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'WA Shore Nov'!$B$3:$B$32</c:f>
              <c:numCache>
                <c:formatCode>General</c:formatCode>
                <c:ptCount val="30"/>
                <c:pt idx="0">
                  <c:v>542</c:v>
                </c:pt>
                <c:pt idx="1">
                  <c:v>291</c:v>
                </c:pt>
                <c:pt idx="2">
                  <c:v>355</c:v>
                </c:pt>
                <c:pt idx="3">
                  <c:v>192</c:v>
                </c:pt>
                <c:pt idx="4">
                  <c:v>169</c:v>
                </c:pt>
                <c:pt idx="5">
                  <c:v>237</c:v>
                </c:pt>
                <c:pt idx="6">
                  <c:v>137</c:v>
                </c:pt>
                <c:pt idx="7">
                  <c:v>193</c:v>
                </c:pt>
                <c:pt idx="8">
                  <c:v>131</c:v>
                </c:pt>
                <c:pt idx="9">
                  <c:v>83</c:v>
                </c:pt>
                <c:pt idx="10">
                  <c:v>100</c:v>
                </c:pt>
                <c:pt idx="11">
                  <c:v>94</c:v>
                </c:pt>
                <c:pt idx="12">
                  <c:v>88</c:v>
                </c:pt>
                <c:pt idx="13">
                  <c:v>55</c:v>
                </c:pt>
                <c:pt idx="14">
                  <c:v>45</c:v>
                </c:pt>
                <c:pt idx="15">
                  <c:v>40</c:v>
                </c:pt>
                <c:pt idx="16">
                  <c:v>6</c:v>
                </c:pt>
                <c:pt idx="17">
                  <c:v>19</c:v>
                </c:pt>
                <c:pt idx="18">
                  <c:v>14</c:v>
                </c:pt>
                <c:pt idx="19">
                  <c:v>20</c:v>
                </c:pt>
                <c:pt idx="20">
                  <c:v>18</c:v>
                </c:pt>
                <c:pt idx="21">
                  <c:v>13</c:v>
                </c:pt>
                <c:pt idx="22">
                  <c:v>6</c:v>
                </c:pt>
                <c:pt idx="23">
                  <c:v>4</c:v>
                </c:pt>
                <c:pt idx="24">
                  <c:v>2</c:v>
                </c:pt>
                <c:pt idx="25">
                  <c:v>7</c:v>
                </c:pt>
                <c:pt idx="26">
                  <c:v>3</c:v>
                </c:pt>
                <c:pt idx="27">
                  <c:v>10</c:v>
                </c:pt>
                <c:pt idx="28">
                  <c:v>0</c:v>
                </c:pt>
                <c:pt idx="29">
                  <c:v>7</c:v>
                </c:pt>
              </c:numCache>
            </c:numRef>
          </c:val>
        </c:ser>
        <c:ser>
          <c:idx val="1"/>
          <c:order val="1"/>
          <c:tx>
            <c:strRef>
              <c:f>'WA Shore Nov'!$C$2</c:f>
              <c:strCache>
                <c:ptCount val="1"/>
                <c:pt idx="0">
                  <c:v>All Steelhead</c:v>
                </c:pt>
              </c:strCache>
            </c:strRef>
          </c:tx>
          <c:marker>
            <c:symbol val="none"/>
          </c:marker>
          <c:cat>
            <c:numRef>
              <c:f>'WA Shore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'WA Shore Nov'!$C$3:$C$32</c:f>
              <c:numCache>
                <c:formatCode>General</c:formatCode>
                <c:ptCount val="30"/>
                <c:pt idx="0">
                  <c:v>36</c:v>
                </c:pt>
                <c:pt idx="1">
                  <c:v>36</c:v>
                </c:pt>
                <c:pt idx="2">
                  <c:v>19</c:v>
                </c:pt>
                <c:pt idx="3">
                  <c:v>21</c:v>
                </c:pt>
                <c:pt idx="4">
                  <c:v>23</c:v>
                </c:pt>
                <c:pt idx="5">
                  <c:v>38</c:v>
                </c:pt>
                <c:pt idx="6">
                  <c:v>17</c:v>
                </c:pt>
                <c:pt idx="7">
                  <c:v>31</c:v>
                </c:pt>
                <c:pt idx="8">
                  <c:v>18</c:v>
                </c:pt>
                <c:pt idx="9">
                  <c:v>20</c:v>
                </c:pt>
                <c:pt idx="10">
                  <c:v>34</c:v>
                </c:pt>
                <c:pt idx="11">
                  <c:v>21</c:v>
                </c:pt>
                <c:pt idx="12">
                  <c:v>23</c:v>
                </c:pt>
                <c:pt idx="13">
                  <c:v>15</c:v>
                </c:pt>
                <c:pt idx="14">
                  <c:v>13</c:v>
                </c:pt>
                <c:pt idx="15">
                  <c:v>14</c:v>
                </c:pt>
                <c:pt idx="16">
                  <c:v>12</c:v>
                </c:pt>
                <c:pt idx="17">
                  <c:v>16</c:v>
                </c:pt>
                <c:pt idx="18">
                  <c:v>8</c:v>
                </c:pt>
                <c:pt idx="19">
                  <c:v>12</c:v>
                </c:pt>
                <c:pt idx="20">
                  <c:v>6</c:v>
                </c:pt>
                <c:pt idx="21">
                  <c:v>17</c:v>
                </c:pt>
                <c:pt idx="22">
                  <c:v>14</c:v>
                </c:pt>
                <c:pt idx="23">
                  <c:v>17</c:v>
                </c:pt>
                <c:pt idx="24">
                  <c:v>9</c:v>
                </c:pt>
                <c:pt idx="25">
                  <c:v>14</c:v>
                </c:pt>
                <c:pt idx="26">
                  <c:v>18</c:v>
                </c:pt>
                <c:pt idx="27">
                  <c:v>4</c:v>
                </c:pt>
                <c:pt idx="28">
                  <c:v>13</c:v>
                </c:pt>
                <c:pt idx="29">
                  <c:v>7</c:v>
                </c:pt>
              </c:numCache>
            </c:numRef>
          </c:val>
        </c:ser>
        <c:ser>
          <c:idx val="2"/>
          <c:order val="2"/>
          <c:tx>
            <c:strRef>
              <c:f>'WA Shore Nov'!$D$2</c:f>
              <c:strCache>
                <c:ptCount val="1"/>
                <c:pt idx="0">
                  <c:v>Clipped Steelhead</c:v>
                </c:pt>
              </c:strCache>
            </c:strRef>
          </c:tx>
          <c:marker>
            <c:symbol val="none"/>
          </c:marker>
          <c:cat>
            <c:numRef>
              <c:f>'WA Shore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'WA Shore Nov'!$D$3:$D$32</c:f>
              <c:numCache>
                <c:formatCode>General</c:formatCode>
                <c:ptCount val="30"/>
                <c:pt idx="0">
                  <c:v>18</c:v>
                </c:pt>
                <c:pt idx="1">
                  <c:v>23</c:v>
                </c:pt>
                <c:pt idx="2">
                  <c:v>13</c:v>
                </c:pt>
                <c:pt idx="3">
                  <c:v>14</c:v>
                </c:pt>
                <c:pt idx="4">
                  <c:v>9</c:v>
                </c:pt>
                <c:pt idx="5">
                  <c:v>21</c:v>
                </c:pt>
                <c:pt idx="6">
                  <c:v>12</c:v>
                </c:pt>
                <c:pt idx="7">
                  <c:v>18</c:v>
                </c:pt>
                <c:pt idx="8">
                  <c:v>11</c:v>
                </c:pt>
                <c:pt idx="9">
                  <c:v>9</c:v>
                </c:pt>
                <c:pt idx="10">
                  <c:v>15</c:v>
                </c:pt>
                <c:pt idx="11">
                  <c:v>12</c:v>
                </c:pt>
                <c:pt idx="12">
                  <c:v>15</c:v>
                </c:pt>
                <c:pt idx="13">
                  <c:v>11</c:v>
                </c:pt>
                <c:pt idx="14">
                  <c:v>7</c:v>
                </c:pt>
                <c:pt idx="15">
                  <c:v>8</c:v>
                </c:pt>
                <c:pt idx="16">
                  <c:v>10</c:v>
                </c:pt>
                <c:pt idx="17">
                  <c:v>11</c:v>
                </c:pt>
                <c:pt idx="18">
                  <c:v>5</c:v>
                </c:pt>
                <c:pt idx="19">
                  <c:v>8</c:v>
                </c:pt>
                <c:pt idx="20">
                  <c:v>3</c:v>
                </c:pt>
                <c:pt idx="21">
                  <c:v>7</c:v>
                </c:pt>
                <c:pt idx="22">
                  <c:v>5</c:v>
                </c:pt>
                <c:pt idx="23">
                  <c:v>9</c:v>
                </c:pt>
                <c:pt idx="24">
                  <c:v>5</c:v>
                </c:pt>
                <c:pt idx="25">
                  <c:v>7</c:v>
                </c:pt>
                <c:pt idx="26">
                  <c:v>9</c:v>
                </c:pt>
                <c:pt idx="27">
                  <c:v>2</c:v>
                </c:pt>
                <c:pt idx="28">
                  <c:v>9</c:v>
                </c:pt>
                <c:pt idx="29">
                  <c:v>4</c:v>
                </c:pt>
              </c:numCache>
            </c:numRef>
          </c:val>
        </c:ser>
        <c:ser>
          <c:idx val="3"/>
          <c:order val="3"/>
          <c:tx>
            <c:strRef>
              <c:f>'WA Shore Nov'!$E$2</c:f>
              <c:strCache>
                <c:ptCount val="1"/>
                <c:pt idx="0">
                  <c:v>Unclipped Steelhead</c:v>
                </c:pt>
              </c:strCache>
            </c:strRef>
          </c:tx>
          <c:marker>
            <c:symbol val="none"/>
          </c:marker>
          <c:cat>
            <c:numRef>
              <c:f>'WA Shore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'WA Shore Nov'!$E$3:$E$32</c:f>
              <c:numCache>
                <c:formatCode>General</c:formatCode>
                <c:ptCount val="30"/>
                <c:pt idx="0">
                  <c:v>18</c:v>
                </c:pt>
                <c:pt idx="1">
                  <c:v>13</c:v>
                </c:pt>
                <c:pt idx="2">
                  <c:v>6</c:v>
                </c:pt>
                <c:pt idx="3">
                  <c:v>7</c:v>
                </c:pt>
                <c:pt idx="4">
                  <c:v>14</c:v>
                </c:pt>
                <c:pt idx="5">
                  <c:v>17</c:v>
                </c:pt>
                <c:pt idx="6">
                  <c:v>5</c:v>
                </c:pt>
                <c:pt idx="7">
                  <c:v>13</c:v>
                </c:pt>
                <c:pt idx="8">
                  <c:v>7</c:v>
                </c:pt>
                <c:pt idx="9">
                  <c:v>11</c:v>
                </c:pt>
                <c:pt idx="10">
                  <c:v>19</c:v>
                </c:pt>
                <c:pt idx="11">
                  <c:v>9</c:v>
                </c:pt>
                <c:pt idx="12">
                  <c:v>8</c:v>
                </c:pt>
                <c:pt idx="13">
                  <c:v>4</c:v>
                </c:pt>
                <c:pt idx="14">
                  <c:v>6</c:v>
                </c:pt>
                <c:pt idx="15">
                  <c:v>6</c:v>
                </c:pt>
                <c:pt idx="16">
                  <c:v>2</c:v>
                </c:pt>
                <c:pt idx="17">
                  <c:v>5</c:v>
                </c:pt>
                <c:pt idx="18">
                  <c:v>3</c:v>
                </c:pt>
                <c:pt idx="19">
                  <c:v>4</c:v>
                </c:pt>
                <c:pt idx="20">
                  <c:v>3</c:v>
                </c:pt>
                <c:pt idx="21">
                  <c:v>10</c:v>
                </c:pt>
                <c:pt idx="22">
                  <c:v>9</c:v>
                </c:pt>
                <c:pt idx="23">
                  <c:v>8</c:v>
                </c:pt>
                <c:pt idx="24">
                  <c:v>4</c:v>
                </c:pt>
                <c:pt idx="25">
                  <c:v>7</c:v>
                </c:pt>
                <c:pt idx="26">
                  <c:v>9</c:v>
                </c:pt>
                <c:pt idx="27">
                  <c:v>2</c:v>
                </c:pt>
                <c:pt idx="28">
                  <c:v>4</c:v>
                </c:pt>
                <c:pt idx="29">
                  <c:v>3</c:v>
                </c:pt>
              </c:numCache>
            </c:numRef>
          </c:val>
        </c:ser>
        <c:ser>
          <c:idx val="4"/>
          <c:order val="4"/>
          <c:tx>
            <c:strRef>
              <c:f>'WA Shore Nov'!$F$2</c:f>
              <c:strCache>
                <c:ptCount val="1"/>
                <c:pt idx="0">
                  <c:v>All Coho</c:v>
                </c:pt>
              </c:strCache>
            </c:strRef>
          </c:tx>
          <c:marker>
            <c:symbol val="none"/>
          </c:marker>
          <c:cat>
            <c:numRef>
              <c:f>'WA Shore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'WA Shore Nov'!$F$3:$F$32</c:f>
              <c:numCache>
                <c:formatCode>General</c:formatCode>
                <c:ptCount val="30"/>
                <c:pt idx="0">
                  <c:v>412</c:v>
                </c:pt>
                <c:pt idx="1">
                  <c:v>352</c:v>
                </c:pt>
                <c:pt idx="2">
                  <c:v>335</c:v>
                </c:pt>
                <c:pt idx="3">
                  <c:v>180</c:v>
                </c:pt>
                <c:pt idx="4">
                  <c:v>171</c:v>
                </c:pt>
                <c:pt idx="5">
                  <c:v>160</c:v>
                </c:pt>
                <c:pt idx="6">
                  <c:v>178</c:v>
                </c:pt>
                <c:pt idx="7">
                  <c:v>265</c:v>
                </c:pt>
                <c:pt idx="8">
                  <c:v>128</c:v>
                </c:pt>
                <c:pt idx="9">
                  <c:v>93</c:v>
                </c:pt>
                <c:pt idx="10">
                  <c:v>115</c:v>
                </c:pt>
                <c:pt idx="11">
                  <c:v>102</c:v>
                </c:pt>
                <c:pt idx="12">
                  <c:v>65</c:v>
                </c:pt>
                <c:pt idx="13">
                  <c:v>52</c:v>
                </c:pt>
                <c:pt idx="14">
                  <c:v>30</c:v>
                </c:pt>
                <c:pt idx="15">
                  <c:v>19</c:v>
                </c:pt>
                <c:pt idx="16">
                  <c:v>22</c:v>
                </c:pt>
                <c:pt idx="17">
                  <c:v>14</c:v>
                </c:pt>
                <c:pt idx="18">
                  <c:v>13</c:v>
                </c:pt>
                <c:pt idx="19">
                  <c:v>51</c:v>
                </c:pt>
                <c:pt idx="20">
                  <c:v>18</c:v>
                </c:pt>
                <c:pt idx="21">
                  <c:v>17</c:v>
                </c:pt>
                <c:pt idx="22">
                  <c:v>16</c:v>
                </c:pt>
                <c:pt idx="23">
                  <c:v>1</c:v>
                </c:pt>
                <c:pt idx="24">
                  <c:v>9</c:v>
                </c:pt>
                <c:pt idx="25">
                  <c:v>9</c:v>
                </c:pt>
                <c:pt idx="26">
                  <c:v>0</c:v>
                </c:pt>
                <c:pt idx="27">
                  <c:v>6</c:v>
                </c:pt>
                <c:pt idx="28">
                  <c:v>4</c:v>
                </c:pt>
                <c:pt idx="29">
                  <c:v>1</c:v>
                </c:pt>
              </c:numCache>
            </c:numRef>
          </c:val>
        </c:ser>
        <c:ser>
          <c:idx val="5"/>
          <c:order val="5"/>
          <c:tx>
            <c:strRef>
              <c:f>'WA Shore Nov'!$G$2</c:f>
              <c:strCache>
                <c:ptCount val="1"/>
                <c:pt idx="0">
                  <c:v>Sockeye</c:v>
                </c:pt>
              </c:strCache>
            </c:strRef>
          </c:tx>
          <c:marker>
            <c:symbol val="none"/>
          </c:marker>
          <c:cat>
            <c:numRef>
              <c:f>'WA Shore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'WA Shore Nov'!$G$3:$G$32</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er>
        <c:ser>
          <c:idx val="6"/>
          <c:order val="6"/>
          <c:tx>
            <c:strRef>
              <c:f>'WA Shore Nov'!$H$2</c:f>
              <c:strCache>
                <c:ptCount val="1"/>
                <c:pt idx="0">
                  <c:v>Chum</c:v>
                </c:pt>
              </c:strCache>
            </c:strRef>
          </c:tx>
          <c:marker>
            <c:symbol val="none"/>
          </c:marker>
          <c:cat>
            <c:numRef>
              <c:f>'WA Shore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'WA Shore Nov'!$H$3:$H$32</c:f>
              <c:numCache>
                <c:formatCode>General</c:formatCode>
                <c:ptCount val="30"/>
                <c:pt idx="0">
                  <c:v>3</c:v>
                </c:pt>
                <c:pt idx="1">
                  <c:v>2</c:v>
                </c:pt>
                <c:pt idx="2">
                  <c:v>4</c:v>
                </c:pt>
                <c:pt idx="3">
                  <c:v>1</c:v>
                </c:pt>
                <c:pt idx="4">
                  <c:v>6</c:v>
                </c:pt>
                <c:pt idx="5">
                  <c:v>2</c:v>
                </c:pt>
                <c:pt idx="6">
                  <c:v>10</c:v>
                </c:pt>
                <c:pt idx="7">
                  <c:v>6</c:v>
                </c:pt>
                <c:pt idx="8">
                  <c:v>6</c:v>
                </c:pt>
                <c:pt idx="9">
                  <c:v>6</c:v>
                </c:pt>
                <c:pt idx="10">
                  <c:v>8</c:v>
                </c:pt>
                <c:pt idx="11">
                  <c:v>7</c:v>
                </c:pt>
                <c:pt idx="12">
                  <c:v>3</c:v>
                </c:pt>
                <c:pt idx="13">
                  <c:v>10</c:v>
                </c:pt>
                <c:pt idx="14">
                  <c:v>1</c:v>
                </c:pt>
                <c:pt idx="15">
                  <c:v>7</c:v>
                </c:pt>
                <c:pt idx="16">
                  <c:v>11</c:v>
                </c:pt>
                <c:pt idx="17">
                  <c:v>3</c:v>
                </c:pt>
                <c:pt idx="18">
                  <c:v>8</c:v>
                </c:pt>
                <c:pt idx="19">
                  <c:v>5</c:v>
                </c:pt>
                <c:pt idx="20">
                  <c:v>3</c:v>
                </c:pt>
                <c:pt idx="21">
                  <c:v>1</c:v>
                </c:pt>
                <c:pt idx="22">
                  <c:v>3</c:v>
                </c:pt>
                <c:pt idx="23">
                  <c:v>3</c:v>
                </c:pt>
                <c:pt idx="24">
                  <c:v>2</c:v>
                </c:pt>
                <c:pt idx="25">
                  <c:v>3</c:v>
                </c:pt>
                <c:pt idx="26">
                  <c:v>1</c:v>
                </c:pt>
                <c:pt idx="27">
                  <c:v>4</c:v>
                </c:pt>
                <c:pt idx="28">
                  <c:v>1</c:v>
                </c:pt>
                <c:pt idx="29">
                  <c:v>1</c:v>
                </c:pt>
              </c:numCache>
            </c:numRef>
          </c:val>
        </c:ser>
        <c:ser>
          <c:idx val="7"/>
          <c:order val="7"/>
          <c:tx>
            <c:strRef>
              <c:f>'WA Shore Nov'!$I$2</c:f>
              <c:strCache>
                <c:ptCount val="1"/>
                <c:pt idx="0">
                  <c:v>Pink</c:v>
                </c:pt>
              </c:strCache>
            </c:strRef>
          </c:tx>
          <c:marker>
            <c:symbol val="none"/>
          </c:marker>
          <c:cat>
            <c:numRef>
              <c:f>'WA Shore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'WA Shore Nov'!$I$3:$I$32</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er>
        <c:marker val="1"/>
        <c:axId val="93828992"/>
        <c:axId val="93830528"/>
      </c:lineChart>
      <c:dateAx>
        <c:axId val="93828992"/>
        <c:scaling>
          <c:orientation val="minMax"/>
        </c:scaling>
        <c:axPos val="b"/>
        <c:numFmt formatCode="m/d;@" sourceLinked="0"/>
        <c:tickLblPos val="nextTo"/>
        <c:txPr>
          <a:bodyPr rot="-5400000" vert="horz"/>
          <a:lstStyle/>
          <a:p>
            <a:pPr>
              <a:defRPr/>
            </a:pPr>
            <a:endParaRPr lang="en-US"/>
          </a:p>
        </c:txPr>
        <c:crossAx val="93830528"/>
        <c:crosses val="autoZero"/>
        <c:auto val="1"/>
        <c:lblOffset val="100"/>
      </c:dateAx>
      <c:valAx>
        <c:axId val="93830528"/>
        <c:scaling>
          <c:orientation val="minMax"/>
        </c:scaling>
        <c:axPos val="l"/>
        <c:majorGridlines/>
        <c:title>
          <c:tx>
            <c:rich>
              <a:bodyPr rot="-5400000" vert="horz"/>
              <a:lstStyle/>
              <a:p>
                <a:pPr>
                  <a:defRPr sz="1200"/>
                </a:pPr>
                <a:r>
                  <a:rPr lang="en-US" sz="1200"/>
                  <a:t>Window Count</a:t>
                </a:r>
              </a:p>
            </c:rich>
          </c:tx>
        </c:title>
        <c:numFmt formatCode="General" sourceLinked="1"/>
        <c:tickLblPos val="nextTo"/>
        <c:crossAx val="9382899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Bonn BI - Nov 2013</a:t>
            </a:r>
          </a:p>
        </c:rich>
      </c:tx>
    </c:title>
    <c:plotArea>
      <c:layout>
        <c:manualLayout>
          <c:layoutTarget val="inner"/>
          <c:xMode val="edge"/>
          <c:yMode val="edge"/>
          <c:x val="0.12700450995027487"/>
          <c:y val="0.13434725113383841"/>
          <c:w val="0.58159575847411593"/>
          <c:h val="0.70924593477539544"/>
        </c:manualLayout>
      </c:layout>
      <c:lineChart>
        <c:grouping val="standard"/>
        <c:ser>
          <c:idx val="0"/>
          <c:order val="0"/>
          <c:tx>
            <c:strRef>
              <c:f>'BI Nov'!$B$2</c:f>
              <c:strCache>
                <c:ptCount val="1"/>
                <c:pt idx="0">
                  <c:v>All Chinook</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Nov'!$B$3:$B$32</c:f>
              <c:numCache>
                <c:formatCode>General</c:formatCode>
                <c:ptCount val="30"/>
                <c:pt idx="0">
                  <c:v>57</c:v>
                </c:pt>
                <c:pt idx="1">
                  <c:v>74</c:v>
                </c:pt>
                <c:pt idx="2">
                  <c:v>46</c:v>
                </c:pt>
                <c:pt idx="3">
                  <c:v>29</c:v>
                </c:pt>
                <c:pt idx="4">
                  <c:v>30</c:v>
                </c:pt>
                <c:pt idx="5">
                  <c:v>60</c:v>
                </c:pt>
                <c:pt idx="6">
                  <c:v>17</c:v>
                </c:pt>
                <c:pt idx="7">
                  <c:v>22</c:v>
                </c:pt>
                <c:pt idx="8">
                  <c:v>26</c:v>
                </c:pt>
                <c:pt idx="9">
                  <c:v>18</c:v>
                </c:pt>
                <c:pt idx="10">
                  <c:v>19</c:v>
                </c:pt>
                <c:pt idx="11">
                  <c:v>7</c:v>
                </c:pt>
                <c:pt idx="12">
                  <c:v>29</c:v>
                </c:pt>
                <c:pt idx="13">
                  <c:v>12</c:v>
                </c:pt>
                <c:pt idx="14">
                  <c:v>24</c:v>
                </c:pt>
                <c:pt idx="15">
                  <c:v>6</c:v>
                </c:pt>
                <c:pt idx="16">
                  <c:v>11</c:v>
                </c:pt>
                <c:pt idx="17">
                  <c:v>17</c:v>
                </c:pt>
                <c:pt idx="18">
                  <c:v>12</c:v>
                </c:pt>
                <c:pt idx="19">
                  <c:v>7</c:v>
                </c:pt>
                <c:pt idx="20">
                  <c:v>11</c:v>
                </c:pt>
                <c:pt idx="21">
                  <c:v>1</c:v>
                </c:pt>
                <c:pt idx="22">
                  <c:v>7</c:v>
                </c:pt>
                <c:pt idx="23">
                  <c:v>4</c:v>
                </c:pt>
                <c:pt idx="24">
                  <c:v>6</c:v>
                </c:pt>
                <c:pt idx="25">
                  <c:v>8</c:v>
                </c:pt>
                <c:pt idx="26">
                  <c:v>9</c:v>
                </c:pt>
                <c:pt idx="27">
                  <c:v>0</c:v>
                </c:pt>
                <c:pt idx="28">
                  <c:v>0</c:v>
                </c:pt>
                <c:pt idx="29">
                  <c:v>2</c:v>
                </c:pt>
              </c:numCache>
            </c:numRef>
          </c:val>
        </c:ser>
        <c:ser>
          <c:idx val="1"/>
          <c:order val="1"/>
          <c:tx>
            <c:strRef>
              <c:f>'BI Nov'!#REF!</c:f>
              <c:strCache>
                <c:ptCount val="1"/>
                <c:pt idx="0">
                  <c:v>#REF!</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Nov'!#REF!</c:f>
              <c:numCache>
                <c:formatCode>General</c:formatCode>
                <c:ptCount val="1"/>
                <c:pt idx="0">
                  <c:v>1</c:v>
                </c:pt>
              </c:numCache>
            </c:numRef>
          </c:val>
        </c:ser>
        <c:ser>
          <c:idx val="2"/>
          <c:order val="2"/>
          <c:tx>
            <c:strRef>
              <c:f>'BI Nov'!#REF!</c:f>
              <c:strCache>
                <c:ptCount val="1"/>
                <c:pt idx="0">
                  <c:v>#REF!</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Nov'!#REF!</c:f>
              <c:numCache>
                <c:formatCode>General</c:formatCode>
                <c:ptCount val="1"/>
                <c:pt idx="0">
                  <c:v>1</c:v>
                </c:pt>
              </c:numCache>
            </c:numRef>
          </c:val>
        </c:ser>
        <c:ser>
          <c:idx val="3"/>
          <c:order val="3"/>
          <c:tx>
            <c:strRef>
              <c:f>'BI Nov'!$C$2</c:f>
              <c:strCache>
                <c:ptCount val="1"/>
                <c:pt idx="0">
                  <c:v>All Steelhead</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Nov'!$C$3:$C$32</c:f>
              <c:numCache>
                <c:formatCode>General</c:formatCode>
                <c:ptCount val="30"/>
                <c:pt idx="0">
                  <c:v>5</c:v>
                </c:pt>
                <c:pt idx="1">
                  <c:v>6</c:v>
                </c:pt>
                <c:pt idx="2">
                  <c:v>5</c:v>
                </c:pt>
                <c:pt idx="3">
                  <c:v>3</c:v>
                </c:pt>
                <c:pt idx="4">
                  <c:v>10</c:v>
                </c:pt>
                <c:pt idx="5">
                  <c:v>14</c:v>
                </c:pt>
                <c:pt idx="6">
                  <c:v>5</c:v>
                </c:pt>
                <c:pt idx="7">
                  <c:v>15</c:v>
                </c:pt>
                <c:pt idx="8">
                  <c:v>8</c:v>
                </c:pt>
                <c:pt idx="9">
                  <c:v>8</c:v>
                </c:pt>
                <c:pt idx="10">
                  <c:v>10</c:v>
                </c:pt>
                <c:pt idx="11">
                  <c:v>9</c:v>
                </c:pt>
                <c:pt idx="12">
                  <c:v>12</c:v>
                </c:pt>
                <c:pt idx="13">
                  <c:v>7</c:v>
                </c:pt>
                <c:pt idx="14">
                  <c:v>10</c:v>
                </c:pt>
                <c:pt idx="15">
                  <c:v>1</c:v>
                </c:pt>
                <c:pt idx="16">
                  <c:v>8</c:v>
                </c:pt>
                <c:pt idx="17">
                  <c:v>7</c:v>
                </c:pt>
                <c:pt idx="18">
                  <c:v>7</c:v>
                </c:pt>
                <c:pt idx="19">
                  <c:v>10</c:v>
                </c:pt>
                <c:pt idx="20">
                  <c:v>4</c:v>
                </c:pt>
                <c:pt idx="21">
                  <c:v>1</c:v>
                </c:pt>
                <c:pt idx="22">
                  <c:v>8</c:v>
                </c:pt>
                <c:pt idx="23">
                  <c:v>14</c:v>
                </c:pt>
                <c:pt idx="24">
                  <c:v>10</c:v>
                </c:pt>
                <c:pt idx="25">
                  <c:v>21</c:v>
                </c:pt>
                <c:pt idx="26">
                  <c:v>16</c:v>
                </c:pt>
                <c:pt idx="27">
                  <c:v>1</c:v>
                </c:pt>
                <c:pt idx="28">
                  <c:v>8</c:v>
                </c:pt>
                <c:pt idx="29">
                  <c:v>8</c:v>
                </c:pt>
              </c:numCache>
            </c:numRef>
          </c:val>
        </c:ser>
        <c:ser>
          <c:idx val="4"/>
          <c:order val="4"/>
          <c:tx>
            <c:strRef>
              <c:f>'BI Nov'!$D$2</c:f>
              <c:strCache>
                <c:ptCount val="1"/>
                <c:pt idx="0">
                  <c:v>Clipped Steelhead</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Nov'!$D$3:$D$32</c:f>
              <c:numCache>
                <c:formatCode>General</c:formatCode>
                <c:ptCount val="30"/>
                <c:pt idx="0">
                  <c:v>-1</c:v>
                </c:pt>
                <c:pt idx="1">
                  <c:v>3</c:v>
                </c:pt>
                <c:pt idx="2">
                  <c:v>1</c:v>
                </c:pt>
                <c:pt idx="3">
                  <c:v>2</c:v>
                </c:pt>
                <c:pt idx="4">
                  <c:v>9</c:v>
                </c:pt>
                <c:pt idx="5">
                  <c:v>7</c:v>
                </c:pt>
                <c:pt idx="6">
                  <c:v>7</c:v>
                </c:pt>
                <c:pt idx="7">
                  <c:v>10</c:v>
                </c:pt>
                <c:pt idx="8">
                  <c:v>6</c:v>
                </c:pt>
                <c:pt idx="9">
                  <c:v>5</c:v>
                </c:pt>
                <c:pt idx="10">
                  <c:v>8</c:v>
                </c:pt>
                <c:pt idx="11">
                  <c:v>4</c:v>
                </c:pt>
                <c:pt idx="12">
                  <c:v>6</c:v>
                </c:pt>
                <c:pt idx="13">
                  <c:v>4</c:v>
                </c:pt>
                <c:pt idx="14">
                  <c:v>7</c:v>
                </c:pt>
                <c:pt idx="15">
                  <c:v>1</c:v>
                </c:pt>
                <c:pt idx="16">
                  <c:v>5</c:v>
                </c:pt>
                <c:pt idx="17">
                  <c:v>5</c:v>
                </c:pt>
                <c:pt idx="18">
                  <c:v>1</c:v>
                </c:pt>
                <c:pt idx="19">
                  <c:v>2</c:v>
                </c:pt>
                <c:pt idx="20">
                  <c:v>2</c:v>
                </c:pt>
                <c:pt idx="21">
                  <c:v>2</c:v>
                </c:pt>
                <c:pt idx="22">
                  <c:v>4</c:v>
                </c:pt>
                <c:pt idx="23">
                  <c:v>9</c:v>
                </c:pt>
                <c:pt idx="24">
                  <c:v>5</c:v>
                </c:pt>
                <c:pt idx="25">
                  <c:v>15</c:v>
                </c:pt>
                <c:pt idx="26">
                  <c:v>7</c:v>
                </c:pt>
                <c:pt idx="27">
                  <c:v>0</c:v>
                </c:pt>
                <c:pt idx="28">
                  <c:v>4</c:v>
                </c:pt>
                <c:pt idx="29">
                  <c:v>4</c:v>
                </c:pt>
              </c:numCache>
            </c:numRef>
          </c:val>
        </c:ser>
        <c:ser>
          <c:idx val="5"/>
          <c:order val="5"/>
          <c:tx>
            <c:strRef>
              <c:f>'BI Nov'!$E$2</c:f>
              <c:strCache>
                <c:ptCount val="1"/>
                <c:pt idx="0">
                  <c:v>Unclipped Steelhead</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Nov'!$E$3:$E$32</c:f>
              <c:numCache>
                <c:formatCode>General</c:formatCode>
                <c:ptCount val="30"/>
                <c:pt idx="0">
                  <c:v>6</c:v>
                </c:pt>
                <c:pt idx="1">
                  <c:v>3</c:v>
                </c:pt>
                <c:pt idx="2">
                  <c:v>4</c:v>
                </c:pt>
                <c:pt idx="3">
                  <c:v>1</c:v>
                </c:pt>
                <c:pt idx="4">
                  <c:v>1</c:v>
                </c:pt>
                <c:pt idx="5">
                  <c:v>7</c:v>
                </c:pt>
                <c:pt idx="6">
                  <c:v>-2</c:v>
                </c:pt>
                <c:pt idx="7">
                  <c:v>5</c:v>
                </c:pt>
                <c:pt idx="8">
                  <c:v>2</c:v>
                </c:pt>
                <c:pt idx="9">
                  <c:v>3</c:v>
                </c:pt>
                <c:pt idx="10">
                  <c:v>2</c:v>
                </c:pt>
                <c:pt idx="11">
                  <c:v>5</c:v>
                </c:pt>
                <c:pt idx="12">
                  <c:v>6</c:v>
                </c:pt>
                <c:pt idx="13">
                  <c:v>3</c:v>
                </c:pt>
                <c:pt idx="14">
                  <c:v>3</c:v>
                </c:pt>
                <c:pt idx="15">
                  <c:v>0</c:v>
                </c:pt>
                <c:pt idx="16">
                  <c:v>3</c:v>
                </c:pt>
                <c:pt idx="17">
                  <c:v>2</c:v>
                </c:pt>
                <c:pt idx="18">
                  <c:v>6</c:v>
                </c:pt>
                <c:pt idx="19">
                  <c:v>8</c:v>
                </c:pt>
                <c:pt idx="20">
                  <c:v>2</c:v>
                </c:pt>
                <c:pt idx="21">
                  <c:v>-1</c:v>
                </c:pt>
                <c:pt idx="22">
                  <c:v>4</c:v>
                </c:pt>
                <c:pt idx="23">
                  <c:v>5</c:v>
                </c:pt>
                <c:pt idx="24">
                  <c:v>5</c:v>
                </c:pt>
                <c:pt idx="25">
                  <c:v>6</c:v>
                </c:pt>
                <c:pt idx="26">
                  <c:v>9</c:v>
                </c:pt>
                <c:pt idx="27">
                  <c:v>1</c:v>
                </c:pt>
                <c:pt idx="28">
                  <c:v>4</c:v>
                </c:pt>
                <c:pt idx="29">
                  <c:v>4</c:v>
                </c:pt>
              </c:numCache>
            </c:numRef>
          </c:val>
        </c:ser>
        <c:ser>
          <c:idx val="6"/>
          <c:order val="6"/>
          <c:tx>
            <c:strRef>
              <c:f>'BI Nov'!$F$2</c:f>
              <c:strCache>
                <c:ptCount val="1"/>
                <c:pt idx="0">
                  <c:v>All Coho</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Nov'!$F$3:$F$32</c:f>
              <c:numCache>
                <c:formatCode>General</c:formatCode>
                <c:ptCount val="30"/>
                <c:pt idx="0">
                  <c:v>171</c:v>
                </c:pt>
                <c:pt idx="1">
                  <c:v>383</c:v>
                </c:pt>
                <c:pt idx="2">
                  <c:v>58</c:v>
                </c:pt>
                <c:pt idx="3">
                  <c:v>22</c:v>
                </c:pt>
                <c:pt idx="4">
                  <c:v>23</c:v>
                </c:pt>
                <c:pt idx="5">
                  <c:v>43</c:v>
                </c:pt>
                <c:pt idx="6">
                  <c:v>23</c:v>
                </c:pt>
                <c:pt idx="7">
                  <c:v>39</c:v>
                </c:pt>
                <c:pt idx="8">
                  <c:v>30</c:v>
                </c:pt>
                <c:pt idx="9">
                  <c:v>14</c:v>
                </c:pt>
                <c:pt idx="10">
                  <c:v>15</c:v>
                </c:pt>
                <c:pt idx="11">
                  <c:v>11</c:v>
                </c:pt>
                <c:pt idx="12">
                  <c:v>15</c:v>
                </c:pt>
                <c:pt idx="13">
                  <c:v>10</c:v>
                </c:pt>
                <c:pt idx="14">
                  <c:v>7</c:v>
                </c:pt>
                <c:pt idx="15">
                  <c:v>7</c:v>
                </c:pt>
                <c:pt idx="16">
                  <c:v>7</c:v>
                </c:pt>
                <c:pt idx="17">
                  <c:v>6</c:v>
                </c:pt>
                <c:pt idx="18">
                  <c:v>12</c:v>
                </c:pt>
                <c:pt idx="19">
                  <c:v>10</c:v>
                </c:pt>
                <c:pt idx="20">
                  <c:v>4</c:v>
                </c:pt>
                <c:pt idx="21">
                  <c:v>0</c:v>
                </c:pt>
                <c:pt idx="22">
                  <c:v>4</c:v>
                </c:pt>
                <c:pt idx="23">
                  <c:v>3</c:v>
                </c:pt>
                <c:pt idx="24">
                  <c:v>0</c:v>
                </c:pt>
                <c:pt idx="25">
                  <c:v>2</c:v>
                </c:pt>
                <c:pt idx="26">
                  <c:v>1</c:v>
                </c:pt>
                <c:pt idx="27">
                  <c:v>0</c:v>
                </c:pt>
                <c:pt idx="28">
                  <c:v>-1</c:v>
                </c:pt>
                <c:pt idx="29">
                  <c:v>1</c:v>
                </c:pt>
              </c:numCache>
            </c:numRef>
          </c:val>
        </c:ser>
        <c:ser>
          <c:idx val="7"/>
          <c:order val="7"/>
          <c:tx>
            <c:strRef>
              <c:f>'BI Nov'!#REF!</c:f>
              <c:strCache>
                <c:ptCount val="1"/>
                <c:pt idx="0">
                  <c:v>#REF!</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Nov'!#REF!</c:f>
              <c:numCache>
                <c:formatCode>General</c:formatCode>
                <c:ptCount val="1"/>
                <c:pt idx="0">
                  <c:v>1</c:v>
                </c:pt>
              </c:numCache>
            </c:numRef>
          </c:val>
        </c:ser>
        <c:ser>
          <c:idx val="8"/>
          <c:order val="8"/>
          <c:tx>
            <c:strRef>
              <c:f>'BI Nov'!#REF!</c:f>
              <c:strCache>
                <c:ptCount val="1"/>
                <c:pt idx="0">
                  <c:v>#REF!</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Nov'!#REF!</c:f>
              <c:numCache>
                <c:formatCode>General</c:formatCode>
                <c:ptCount val="1"/>
                <c:pt idx="0">
                  <c:v>1</c:v>
                </c:pt>
              </c:numCache>
            </c:numRef>
          </c:val>
        </c:ser>
        <c:ser>
          <c:idx val="9"/>
          <c:order val="9"/>
          <c:tx>
            <c:strRef>
              <c:f>'BI Nov'!$G$2</c:f>
              <c:strCache>
                <c:ptCount val="1"/>
                <c:pt idx="0">
                  <c:v>Sockeye</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Nov'!$G$3:$G$32</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er>
        <c:ser>
          <c:idx val="10"/>
          <c:order val="10"/>
          <c:tx>
            <c:strRef>
              <c:f>'BI Nov'!$H$2</c:f>
              <c:strCache>
                <c:ptCount val="1"/>
                <c:pt idx="0">
                  <c:v>Chum</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Nov'!$H$3:$H$32</c:f>
              <c:numCache>
                <c:formatCode>General</c:formatCode>
                <c:ptCount val="30"/>
                <c:pt idx="0">
                  <c:v>1</c:v>
                </c:pt>
                <c:pt idx="1">
                  <c:v>0</c:v>
                </c:pt>
                <c:pt idx="2">
                  <c:v>1</c:v>
                </c:pt>
                <c:pt idx="3">
                  <c:v>0</c:v>
                </c:pt>
                <c:pt idx="4">
                  <c:v>0</c:v>
                </c:pt>
                <c:pt idx="5">
                  <c:v>1</c:v>
                </c:pt>
                <c:pt idx="6">
                  <c:v>0</c:v>
                </c:pt>
                <c:pt idx="7">
                  <c:v>1</c:v>
                </c:pt>
                <c:pt idx="8">
                  <c:v>1</c:v>
                </c:pt>
                <c:pt idx="9">
                  <c:v>0</c:v>
                </c:pt>
                <c:pt idx="10">
                  <c:v>0</c:v>
                </c:pt>
                <c:pt idx="11">
                  <c:v>1</c:v>
                </c:pt>
                <c:pt idx="12">
                  <c:v>0</c:v>
                </c:pt>
                <c:pt idx="13">
                  <c:v>0</c:v>
                </c:pt>
                <c:pt idx="14">
                  <c:v>0</c:v>
                </c:pt>
                <c:pt idx="15">
                  <c:v>2</c:v>
                </c:pt>
                <c:pt idx="16">
                  <c:v>2</c:v>
                </c:pt>
                <c:pt idx="17">
                  <c:v>0</c:v>
                </c:pt>
                <c:pt idx="18">
                  <c:v>0</c:v>
                </c:pt>
                <c:pt idx="19">
                  <c:v>3</c:v>
                </c:pt>
                <c:pt idx="20">
                  <c:v>1</c:v>
                </c:pt>
                <c:pt idx="21">
                  <c:v>0</c:v>
                </c:pt>
                <c:pt idx="22">
                  <c:v>3</c:v>
                </c:pt>
                <c:pt idx="23">
                  <c:v>0</c:v>
                </c:pt>
                <c:pt idx="24">
                  <c:v>0</c:v>
                </c:pt>
                <c:pt idx="25">
                  <c:v>3</c:v>
                </c:pt>
                <c:pt idx="26">
                  <c:v>1</c:v>
                </c:pt>
                <c:pt idx="27">
                  <c:v>0</c:v>
                </c:pt>
                <c:pt idx="28">
                  <c:v>2</c:v>
                </c:pt>
                <c:pt idx="29">
                  <c:v>0</c:v>
                </c:pt>
              </c:numCache>
            </c:numRef>
          </c:val>
        </c:ser>
        <c:ser>
          <c:idx val="11"/>
          <c:order val="11"/>
          <c:tx>
            <c:strRef>
              <c:f>'BI Nov'!$I$2</c:f>
              <c:strCache>
                <c:ptCount val="1"/>
                <c:pt idx="0">
                  <c:v>Pink</c:v>
                </c:pt>
              </c:strCache>
            </c:strRef>
          </c:tx>
          <c:marker>
            <c:symbol val="none"/>
          </c:marker>
          <c:cat>
            <c:numRef>
              <c:f>'BI Nov'!$A$3:$A$32</c:f>
              <c:numCache>
                <c:formatCode>m/d/yyyy</c:formatCode>
                <c:ptCount val="30"/>
                <c:pt idx="0">
                  <c:v>41579</c:v>
                </c:pt>
                <c:pt idx="1">
                  <c:v>41580</c:v>
                </c:pt>
                <c:pt idx="2">
                  <c:v>41581</c:v>
                </c:pt>
                <c:pt idx="3">
                  <c:v>41582</c:v>
                </c:pt>
                <c:pt idx="4">
                  <c:v>41583</c:v>
                </c:pt>
                <c:pt idx="5">
                  <c:v>41584</c:v>
                </c:pt>
                <c:pt idx="6">
                  <c:v>41585</c:v>
                </c:pt>
                <c:pt idx="7">
                  <c:v>41586</c:v>
                </c:pt>
                <c:pt idx="8">
                  <c:v>41587</c:v>
                </c:pt>
                <c:pt idx="9">
                  <c:v>41588</c:v>
                </c:pt>
                <c:pt idx="10">
                  <c:v>41589</c:v>
                </c:pt>
                <c:pt idx="11">
                  <c:v>41590</c:v>
                </c:pt>
                <c:pt idx="12">
                  <c:v>41591</c:v>
                </c:pt>
                <c:pt idx="13">
                  <c:v>41592</c:v>
                </c:pt>
                <c:pt idx="14">
                  <c:v>41593</c:v>
                </c:pt>
                <c:pt idx="15">
                  <c:v>41594</c:v>
                </c:pt>
                <c:pt idx="16">
                  <c:v>41595</c:v>
                </c:pt>
                <c:pt idx="17">
                  <c:v>41596</c:v>
                </c:pt>
                <c:pt idx="18">
                  <c:v>41597</c:v>
                </c:pt>
                <c:pt idx="19">
                  <c:v>41598</c:v>
                </c:pt>
                <c:pt idx="20">
                  <c:v>41599</c:v>
                </c:pt>
                <c:pt idx="21">
                  <c:v>41600</c:v>
                </c:pt>
                <c:pt idx="22">
                  <c:v>41601</c:v>
                </c:pt>
                <c:pt idx="23">
                  <c:v>41602</c:v>
                </c:pt>
                <c:pt idx="24">
                  <c:v>41603</c:v>
                </c:pt>
                <c:pt idx="25">
                  <c:v>41604</c:v>
                </c:pt>
                <c:pt idx="26">
                  <c:v>41605</c:v>
                </c:pt>
                <c:pt idx="27">
                  <c:v>41606</c:v>
                </c:pt>
                <c:pt idx="28">
                  <c:v>41607</c:v>
                </c:pt>
                <c:pt idx="29">
                  <c:v>41608</c:v>
                </c:pt>
              </c:numCache>
            </c:numRef>
          </c:cat>
          <c:val>
            <c:numRef>
              <c:f>'BI Nov'!$I$3:$I$32</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er>
        <c:marker val="1"/>
        <c:axId val="94030848"/>
        <c:axId val="116327168"/>
      </c:lineChart>
      <c:dateAx>
        <c:axId val="94030848"/>
        <c:scaling>
          <c:orientation val="minMax"/>
        </c:scaling>
        <c:axPos val="b"/>
        <c:numFmt formatCode="m/d;@" sourceLinked="0"/>
        <c:majorTickMark val="none"/>
        <c:tickLblPos val="nextTo"/>
        <c:crossAx val="116327168"/>
        <c:crosses val="autoZero"/>
        <c:lblOffset val="100"/>
        <c:baseTimeUnit val="days"/>
      </c:dateAx>
      <c:valAx>
        <c:axId val="116327168"/>
        <c:scaling>
          <c:orientation val="minMax"/>
          <c:min val="0"/>
        </c:scaling>
        <c:axPos val="l"/>
        <c:majorGridlines/>
        <c:title>
          <c:tx>
            <c:rich>
              <a:bodyPr/>
              <a:lstStyle/>
              <a:p>
                <a:pPr>
                  <a:defRPr sz="1400"/>
                </a:pPr>
                <a:r>
                  <a:rPr lang="en-US" sz="1400"/>
                  <a:t>Window Count</a:t>
                </a:r>
              </a:p>
            </c:rich>
          </c:tx>
          <c:layout>
            <c:manualLayout>
              <c:xMode val="edge"/>
              <c:yMode val="edge"/>
              <c:x val="1.7801513128615949E-2"/>
              <c:y val="0.36071338783801482"/>
            </c:manualLayout>
          </c:layout>
        </c:title>
        <c:numFmt formatCode="General" sourceLinked="1"/>
        <c:majorTickMark val="none"/>
        <c:tickLblPos val="nextTo"/>
        <c:crossAx val="94030848"/>
        <c:crosses val="autoZero"/>
        <c:crossBetween val="between"/>
      </c:valAx>
    </c:plotArea>
    <c:legend>
      <c:legendPos val="r"/>
      <c:legendEntry>
        <c:idx val="1"/>
        <c:delete val="1"/>
      </c:legendEntry>
      <c:legendEntry>
        <c:idx val="2"/>
        <c:delete val="1"/>
      </c:legendEntry>
      <c:legendEntry>
        <c:idx val="7"/>
        <c:delete val="1"/>
      </c:legendEntry>
      <c:legendEntry>
        <c:idx val="8"/>
        <c:delete val="1"/>
      </c:legendEntry>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Bonn </a:t>
            </a:r>
            <a:r>
              <a:rPr lang="en-US" baseline="0"/>
              <a:t>WA Shore - Jan 2012</a:t>
            </a:r>
            <a:endParaRPr lang="en-US"/>
          </a:p>
        </c:rich>
      </c:tx>
    </c:title>
    <c:plotArea>
      <c:layout>
        <c:manualLayout>
          <c:layoutTarget val="inner"/>
          <c:xMode val="edge"/>
          <c:yMode val="edge"/>
          <c:x val="0.14144844566447595"/>
          <c:y val="0.14253915669077954"/>
          <c:w val="0.60388282886657563"/>
          <c:h val="0.65071645007788792"/>
        </c:manualLayout>
      </c:layout>
      <c:lineChart>
        <c:grouping val="standard"/>
        <c:ser>
          <c:idx val="0"/>
          <c:order val="0"/>
          <c:tx>
            <c:strRef>
              <c:f>'Wa Shore Jan'!$B$2</c:f>
              <c:strCache>
                <c:ptCount val="1"/>
                <c:pt idx="0">
                  <c:v>All Chinook</c:v>
                </c:pt>
              </c:strCache>
            </c:strRef>
          </c:tx>
          <c:marker>
            <c:symbol val="none"/>
          </c:marker>
          <c:cat>
            <c:numRef>
              <c:f>'Wa Shore Jan'!$A$3:$A$33</c:f>
              <c:numCache>
                <c:formatCode>m/d/yyyy</c:formatCode>
                <c:ptCount val="31"/>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numCache>
            </c:numRef>
          </c:cat>
          <c:val>
            <c:numRef>
              <c:f>'Wa Shore Jan'!$B$3:$B$33</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2</c:v>
                </c:pt>
                <c:pt idx="25">
                  <c:v>0</c:v>
                </c:pt>
                <c:pt idx="26">
                  <c:v>0</c:v>
                </c:pt>
                <c:pt idx="27">
                  <c:v>0</c:v>
                </c:pt>
                <c:pt idx="28">
                  <c:v>0</c:v>
                </c:pt>
                <c:pt idx="29">
                  <c:v>0</c:v>
                </c:pt>
                <c:pt idx="30">
                  <c:v>0</c:v>
                </c:pt>
              </c:numCache>
            </c:numRef>
          </c:val>
        </c:ser>
        <c:ser>
          <c:idx val="1"/>
          <c:order val="1"/>
          <c:tx>
            <c:strRef>
              <c:f>'Wa Shore Jan'!$C$2</c:f>
              <c:strCache>
                <c:ptCount val="1"/>
                <c:pt idx="0">
                  <c:v>All Steelhead</c:v>
                </c:pt>
              </c:strCache>
            </c:strRef>
          </c:tx>
          <c:marker>
            <c:symbol val="none"/>
          </c:marker>
          <c:cat>
            <c:numRef>
              <c:f>'Wa Shore Jan'!$A$3:$A$33</c:f>
              <c:numCache>
                <c:formatCode>m/d/yyyy</c:formatCode>
                <c:ptCount val="31"/>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numCache>
            </c:numRef>
          </c:cat>
          <c:val>
            <c:numRef>
              <c:f>'Wa Shore Jan'!$C$3:$C$33</c:f>
              <c:numCache>
                <c:formatCode>General</c:formatCode>
                <c:ptCount val="31"/>
                <c:pt idx="0">
                  <c:v>27</c:v>
                </c:pt>
                <c:pt idx="1">
                  <c:v>13</c:v>
                </c:pt>
                <c:pt idx="2">
                  <c:v>13</c:v>
                </c:pt>
                <c:pt idx="3">
                  <c:v>18</c:v>
                </c:pt>
                <c:pt idx="4">
                  <c:v>9</c:v>
                </c:pt>
                <c:pt idx="5">
                  <c:v>5</c:v>
                </c:pt>
                <c:pt idx="6">
                  <c:v>15</c:v>
                </c:pt>
                <c:pt idx="7">
                  <c:v>15</c:v>
                </c:pt>
                <c:pt idx="8">
                  <c:v>16</c:v>
                </c:pt>
                <c:pt idx="9">
                  <c:v>7</c:v>
                </c:pt>
                <c:pt idx="10">
                  <c:v>2</c:v>
                </c:pt>
                <c:pt idx="11">
                  <c:v>6</c:v>
                </c:pt>
                <c:pt idx="12">
                  <c:v>6</c:v>
                </c:pt>
                <c:pt idx="13">
                  <c:v>3</c:v>
                </c:pt>
                <c:pt idx="14">
                  <c:v>4</c:v>
                </c:pt>
                <c:pt idx="15">
                  <c:v>4</c:v>
                </c:pt>
                <c:pt idx="16">
                  <c:v>6</c:v>
                </c:pt>
                <c:pt idx="17">
                  <c:v>5</c:v>
                </c:pt>
                <c:pt idx="18">
                  <c:v>7</c:v>
                </c:pt>
                <c:pt idx="19">
                  <c:v>5</c:v>
                </c:pt>
                <c:pt idx="20">
                  <c:v>9</c:v>
                </c:pt>
                <c:pt idx="21">
                  <c:v>4</c:v>
                </c:pt>
                <c:pt idx="22">
                  <c:v>14</c:v>
                </c:pt>
                <c:pt idx="23">
                  <c:v>4</c:v>
                </c:pt>
                <c:pt idx="24">
                  <c:v>4</c:v>
                </c:pt>
                <c:pt idx="25">
                  <c:v>4</c:v>
                </c:pt>
                <c:pt idx="26">
                  <c:v>2</c:v>
                </c:pt>
                <c:pt idx="27">
                  <c:v>14</c:v>
                </c:pt>
                <c:pt idx="28">
                  <c:v>11</c:v>
                </c:pt>
                <c:pt idx="29">
                  <c:v>24</c:v>
                </c:pt>
                <c:pt idx="30">
                  <c:v>4</c:v>
                </c:pt>
              </c:numCache>
            </c:numRef>
          </c:val>
        </c:ser>
        <c:ser>
          <c:idx val="2"/>
          <c:order val="2"/>
          <c:tx>
            <c:strRef>
              <c:f>'Wa Shore Jan'!$D$2</c:f>
              <c:strCache>
                <c:ptCount val="1"/>
                <c:pt idx="0">
                  <c:v>Clipped Steelhead</c:v>
                </c:pt>
              </c:strCache>
            </c:strRef>
          </c:tx>
          <c:marker>
            <c:symbol val="none"/>
          </c:marker>
          <c:cat>
            <c:numRef>
              <c:f>'Wa Shore Jan'!$A$3:$A$33</c:f>
              <c:numCache>
                <c:formatCode>m/d/yyyy</c:formatCode>
                <c:ptCount val="31"/>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numCache>
            </c:numRef>
          </c:cat>
          <c:val>
            <c:numRef>
              <c:f>'Wa Shore Jan'!$D$3:$D$33</c:f>
              <c:numCache>
                <c:formatCode>General</c:formatCode>
                <c:ptCount val="31"/>
                <c:pt idx="0">
                  <c:v>15</c:v>
                </c:pt>
                <c:pt idx="1">
                  <c:v>8</c:v>
                </c:pt>
                <c:pt idx="2">
                  <c:v>3</c:v>
                </c:pt>
                <c:pt idx="3">
                  <c:v>6</c:v>
                </c:pt>
                <c:pt idx="4">
                  <c:v>4</c:v>
                </c:pt>
                <c:pt idx="5">
                  <c:v>4</c:v>
                </c:pt>
                <c:pt idx="6">
                  <c:v>10</c:v>
                </c:pt>
                <c:pt idx="7">
                  <c:v>8</c:v>
                </c:pt>
                <c:pt idx="8">
                  <c:v>12</c:v>
                </c:pt>
                <c:pt idx="9">
                  <c:v>7</c:v>
                </c:pt>
                <c:pt idx="10">
                  <c:v>1</c:v>
                </c:pt>
                <c:pt idx="11">
                  <c:v>4</c:v>
                </c:pt>
                <c:pt idx="12">
                  <c:v>4</c:v>
                </c:pt>
                <c:pt idx="13">
                  <c:v>0</c:v>
                </c:pt>
                <c:pt idx="14">
                  <c:v>4</c:v>
                </c:pt>
                <c:pt idx="15">
                  <c:v>3</c:v>
                </c:pt>
                <c:pt idx="16">
                  <c:v>3</c:v>
                </c:pt>
                <c:pt idx="17">
                  <c:v>3</c:v>
                </c:pt>
                <c:pt idx="18">
                  <c:v>7</c:v>
                </c:pt>
                <c:pt idx="19">
                  <c:v>3</c:v>
                </c:pt>
                <c:pt idx="20">
                  <c:v>4</c:v>
                </c:pt>
                <c:pt idx="21">
                  <c:v>4</c:v>
                </c:pt>
                <c:pt idx="22">
                  <c:v>10</c:v>
                </c:pt>
                <c:pt idx="23">
                  <c:v>1</c:v>
                </c:pt>
                <c:pt idx="24">
                  <c:v>4</c:v>
                </c:pt>
                <c:pt idx="25">
                  <c:v>2</c:v>
                </c:pt>
                <c:pt idx="26">
                  <c:v>1</c:v>
                </c:pt>
                <c:pt idx="27">
                  <c:v>10</c:v>
                </c:pt>
                <c:pt idx="28">
                  <c:v>7</c:v>
                </c:pt>
                <c:pt idx="29">
                  <c:v>16</c:v>
                </c:pt>
                <c:pt idx="30">
                  <c:v>4</c:v>
                </c:pt>
              </c:numCache>
            </c:numRef>
          </c:val>
        </c:ser>
        <c:ser>
          <c:idx val="3"/>
          <c:order val="3"/>
          <c:tx>
            <c:strRef>
              <c:f>'Wa Shore Jan'!$E$2</c:f>
              <c:strCache>
                <c:ptCount val="1"/>
                <c:pt idx="0">
                  <c:v>Unclipped Steelhead</c:v>
                </c:pt>
              </c:strCache>
            </c:strRef>
          </c:tx>
          <c:marker>
            <c:symbol val="none"/>
          </c:marker>
          <c:cat>
            <c:numRef>
              <c:f>'Wa Shore Jan'!$A$3:$A$33</c:f>
              <c:numCache>
                <c:formatCode>m/d/yyyy</c:formatCode>
                <c:ptCount val="31"/>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numCache>
            </c:numRef>
          </c:cat>
          <c:val>
            <c:numRef>
              <c:f>'Wa Shore Jan'!$E$3:$E$33</c:f>
              <c:numCache>
                <c:formatCode>General</c:formatCode>
                <c:ptCount val="31"/>
                <c:pt idx="0">
                  <c:v>12</c:v>
                </c:pt>
                <c:pt idx="1">
                  <c:v>5</c:v>
                </c:pt>
                <c:pt idx="2">
                  <c:v>10</c:v>
                </c:pt>
                <c:pt idx="3">
                  <c:v>12</c:v>
                </c:pt>
                <c:pt idx="4">
                  <c:v>5</c:v>
                </c:pt>
                <c:pt idx="5">
                  <c:v>1</c:v>
                </c:pt>
                <c:pt idx="6">
                  <c:v>5</c:v>
                </c:pt>
                <c:pt idx="7">
                  <c:v>7</c:v>
                </c:pt>
                <c:pt idx="8">
                  <c:v>4</c:v>
                </c:pt>
                <c:pt idx="9">
                  <c:v>0</c:v>
                </c:pt>
                <c:pt idx="10">
                  <c:v>1</c:v>
                </c:pt>
                <c:pt idx="11">
                  <c:v>2</c:v>
                </c:pt>
                <c:pt idx="12">
                  <c:v>2</c:v>
                </c:pt>
                <c:pt idx="13">
                  <c:v>3</c:v>
                </c:pt>
                <c:pt idx="14">
                  <c:v>0</c:v>
                </c:pt>
                <c:pt idx="15">
                  <c:v>1</c:v>
                </c:pt>
                <c:pt idx="16">
                  <c:v>3</c:v>
                </c:pt>
                <c:pt idx="17">
                  <c:v>2</c:v>
                </c:pt>
                <c:pt idx="18">
                  <c:v>0</c:v>
                </c:pt>
                <c:pt idx="19">
                  <c:v>2</c:v>
                </c:pt>
                <c:pt idx="20">
                  <c:v>5</c:v>
                </c:pt>
                <c:pt idx="21">
                  <c:v>0</c:v>
                </c:pt>
                <c:pt idx="22">
                  <c:v>4</c:v>
                </c:pt>
                <c:pt idx="23">
                  <c:v>3</c:v>
                </c:pt>
                <c:pt idx="24">
                  <c:v>0</c:v>
                </c:pt>
                <c:pt idx="25">
                  <c:v>2</c:v>
                </c:pt>
                <c:pt idx="26">
                  <c:v>1</c:v>
                </c:pt>
                <c:pt idx="27">
                  <c:v>4</c:v>
                </c:pt>
                <c:pt idx="28">
                  <c:v>4</c:v>
                </c:pt>
                <c:pt idx="29">
                  <c:v>8</c:v>
                </c:pt>
                <c:pt idx="30">
                  <c:v>0</c:v>
                </c:pt>
              </c:numCache>
            </c:numRef>
          </c:val>
        </c:ser>
        <c:ser>
          <c:idx val="4"/>
          <c:order val="4"/>
          <c:tx>
            <c:strRef>
              <c:f>'Wa Shore Jan'!$F$2</c:f>
              <c:strCache>
                <c:ptCount val="1"/>
                <c:pt idx="0">
                  <c:v>All Coho</c:v>
                </c:pt>
              </c:strCache>
            </c:strRef>
          </c:tx>
          <c:marker>
            <c:symbol val="none"/>
          </c:marker>
          <c:cat>
            <c:numRef>
              <c:f>'Wa Shore Jan'!$A$3:$A$33</c:f>
              <c:numCache>
                <c:formatCode>m/d/yyyy</c:formatCode>
                <c:ptCount val="31"/>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numCache>
            </c:numRef>
          </c:cat>
          <c:val>
            <c:numRef>
              <c:f>'Wa Shore Jan'!$F$3:$F$33</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ser>
          <c:idx val="5"/>
          <c:order val="5"/>
          <c:tx>
            <c:strRef>
              <c:f>'Wa Shore Jan'!$G$2</c:f>
              <c:strCache>
                <c:ptCount val="1"/>
                <c:pt idx="0">
                  <c:v>Sockeye</c:v>
                </c:pt>
              </c:strCache>
            </c:strRef>
          </c:tx>
          <c:marker>
            <c:symbol val="none"/>
          </c:marker>
          <c:cat>
            <c:numRef>
              <c:f>'Wa Shore Jan'!$A$3:$A$33</c:f>
              <c:numCache>
                <c:formatCode>m/d/yyyy</c:formatCode>
                <c:ptCount val="31"/>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numCache>
            </c:numRef>
          </c:cat>
          <c:val>
            <c:numRef>
              <c:f>'Wa Shore Jan'!$G$3:$G$33</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ser>
          <c:idx val="6"/>
          <c:order val="6"/>
          <c:tx>
            <c:strRef>
              <c:f>'Wa Shore Jan'!$H$2</c:f>
              <c:strCache>
                <c:ptCount val="1"/>
                <c:pt idx="0">
                  <c:v>Chum</c:v>
                </c:pt>
              </c:strCache>
            </c:strRef>
          </c:tx>
          <c:marker>
            <c:symbol val="none"/>
          </c:marker>
          <c:cat>
            <c:numRef>
              <c:f>'Wa Shore Jan'!$A$3:$A$33</c:f>
              <c:numCache>
                <c:formatCode>m/d/yyyy</c:formatCode>
                <c:ptCount val="31"/>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numCache>
            </c:numRef>
          </c:cat>
          <c:val>
            <c:numRef>
              <c:f>'Wa Shore Jan'!$H$3:$H$33</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ser>
          <c:idx val="7"/>
          <c:order val="7"/>
          <c:tx>
            <c:strRef>
              <c:f>'Wa Shore Jan'!$I$2</c:f>
              <c:strCache>
                <c:ptCount val="1"/>
                <c:pt idx="0">
                  <c:v>Pink</c:v>
                </c:pt>
              </c:strCache>
            </c:strRef>
          </c:tx>
          <c:marker>
            <c:symbol val="none"/>
          </c:marker>
          <c:cat>
            <c:numRef>
              <c:f>'Wa Shore Jan'!$A$3:$A$33</c:f>
              <c:numCache>
                <c:formatCode>m/d/yyyy</c:formatCode>
                <c:ptCount val="31"/>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numCache>
            </c:numRef>
          </c:cat>
          <c:val>
            <c:numRef>
              <c:f>'Wa Shore Jan'!$I$3:$I$33</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marker val="1"/>
        <c:axId val="116413568"/>
        <c:axId val="116415104"/>
      </c:lineChart>
      <c:dateAx>
        <c:axId val="116413568"/>
        <c:scaling>
          <c:orientation val="minMax"/>
        </c:scaling>
        <c:axPos val="b"/>
        <c:numFmt formatCode="m/d;@" sourceLinked="0"/>
        <c:majorTickMark val="none"/>
        <c:tickLblPos val="nextTo"/>
        <c:txPr>
          <a:bodyPr rot="-5400000" vert="horz"/>
          <a:lstStyle/>
          <a:p>
            <a:pPr>
              <a:defRPr/>
            </a:pPr>
            <a:endParaRPr lang="en-US"/>
          </a:p>
        </c:txPr>
        <c:crossAx val="116415104"/>
        <c:crosses val="autoZero"/>
        <c:auto val="1"/>
        <c:lblOffset val="100"/>
      </c:dateAx>
      <c:valAx>
        <c:axId val="116415104"/>
        <c:scaling>
          <c:orientation val="minMax"/>
        </c:scaling>
        <c:axPos val="l"/>
        <c:majorGridlines/>
        <c:title>
          <c:tx>
            <c:rich>
              <a:bodyPr/>
              <a:lstStyle/>
              <a:p>
                <a:pPr>
                  <a:defRPr sz="1400"/>
                </a:pPr>
                <a:r>
                  <a:rPr lang="en-US" sz="1400"/>
                  <a:t>Windo Count</a:t>
                </a:r>
              </a:p>
            </c:rich>
          </c:tx>
        </c:title>
        <c:numFmt formatCode="General" sourceLinked="1"/>
        <c:majorTickMark val="none"/>
        <c:tickLblPos val="nextTo"/>
        <c:crossAx val="11641356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7921</CharactersWithSpaces>
  <SharedDoc>false</SharedDoc>
  <HLinks>
    <vt:vector size="6" baseType="variant">
      <vt:variant>
        <vt:i4>7340047</vt:i4>
      </vt:variant>
      <vt:variant>
        <vt:i4>0</vt:i4>
      </vt:variant>
      <vt:variant>
        <vt:i4>0</vt:i4>
      </vt:variant>
      <vt:variant>
        <vt:i4>5</vt:i4>
      </vt:variant>
      <vt:variant>
        <vt:lpwstr>mailto:Tammy.m.mackey@usace.army.mil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g2odBTMM</cp:lastModifiedBy>
  <cp:revision>2</cp:revision>
  <dcterms:created xsi:type="dcterms:W3CDTF">2014-10-07T23:59:00Z</dcterms:created>
  <dcterms:modified xsi:type="dcterms:W3CDTF">2014-10-07T23:59:00Z</dcterms:modified>
</cp:coreProperties>
</file>